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58844F" w14:textId="77777777" w:rsidR="00A1187E" w:rsidRDefault="00A1187E" w:rsidP="00A1187E">
      <w:pPr>
        <w:spacing w:after="0"/>
        <w:rPr>
          <w:rFonts w:ascii="Tahoma" w:hAnsi="Tahoma" w:cs="Tahoma"/>
          <w:lang w:val="sr-Cyrl-BA"/>
        </w:rPr>
      </w:pPr>
      <w:r w:rsidRPr="00A1187E">
        <w:rPr>
          <w:rFonts w:ascii="Tahoma" w:hAnsi="Tahoma" w:cs="Tahoma"/>
          <w:lang w:val="sr-Cyrl-BA"/>
        </w:rPr>
        <w:t xml:space="preserve">„Рафинерија </w:t>
      </w:r>
      <w:r w:rsidR="000C4749">
        <w:rPr>
          <w:rFonts w:ascii="Tahoma" w:hAnsi="Tahoma" w:cs="Tahoma"/>
          <w:lang w:val="sr-Cyrl-BA"/>
        </w:rPr>
        <w:t>уља Модрича</w:t>
      </w:r>
      <w:r w:rsidRPr="00A1187E">
        <w:rPr>
          <w:rFonts w:ascii="Tahoma" w:hAnsi="Tahoma" w:cs="Tahoma"/>
          <w:lang w:val="sr-Cyrl-BA"/>
        </w:rPr>
        <w:t xml:space="preserve">“ </w:t>
      </w:r>
      <w:r>
        <w:rPr>
          <w:rFonts w:ascii="Tahoma" w:hAnsi="Tahoma" w:cs="Tahoma"/>
          <w:lang w:val="sr-Cyrl-BA"/>
        </w:rPr>
        <w:t>а.д.</w:t>
      </w:r>
      <w:r w:rsidR="000C4749">
        <w:rPr>
          <w:rFonts w:ascii="Tahoma" w:hAnsi="Tahoma" w:cs="Tahoma"/>
          <w:lang w:val="sr-Cyrl-BA"/>
        </w:rPr>
        <w:t xml:space="preserve"> Модрича</w:t>
      </w:r>
    </w:p>
    <w:p w14:paraId="68D88B23" w14:textId="00D9AE05" w:rsidR="00A1187E" w:rsidRPr="0027362C" w:rsidRDefault="004B6889" w:rsidP="00A1187E">
      <w:pPr>
        <w:spacing w:after="0"/>
        <w:rPr>
          <w:rFonts w:ascii="Tahoma" w:hAnsi="Tahoma" w:cs="Tahoma"/>
          <w:lang w:val="ru-RU"/>
        </w:rPr>
      </w:pPr>
      <w:r>
        <w:rPr>
          <w:rFonts w:ascii="Tahoma" w:hAnsi="Tahoma" w:cs="Tahoma"/>
          <w:lang w:val="sr-Cyrl-BA"/>
        </w:rPr>
        <w:t xml:space="preserve">Број: </w:t>
      </w:r>
      <w:r w:rsidR="004D7B34">
        <w:rPr>
          <w:rFonts w:ascii="Tahoma" w:hAnsi="Tahoma" w:cs="Tahoma"/>
          <w:lang w:val="sr-Cyrl-BA"/>
        </w:rPr>
        <w:t>УO-</w:t>
      </w:r>
      <w:r w:rsidR="00F424C6">
        <w:rPr>
          <w:rFonts w:ascii="Tahoma" w:hAnsi="Tahoma" w:cs="Tahoma"/>
          <w:lang w:val="sr-Cyrl-BA"/>
        </w:rPr>
        <w:t>36-09-1</w:t>
      </w:r>
      <w:r w:rsidR="004D7B34">
        <w:rPr>
          <w:rFonts w:ascii="Tahoma" w:hAnsi="Tahoma" w:cs="Tahoma"/>
          <w:lang w:val="sr-Cyrl-BA"/>
        </w:rPr>
        <w:t>/2</w:t>
      </w:r>
      <w:r w:rsidR="004C3297">
        <w:rPr>
          <w:rFonts w:ascii="Tahoma" w:hAnsi="Tahoma" w:cs="Tahoma"/>
          <w:lang w:val="sr-Latn-RS"/>
        </w:rPr>
        <w:t>6</w:t>
      </w:r>
    </w:p>
    <w:p w14:paraId="565E9FA5" w14:textId="520DA972" w:rsidR="00A1187E" w:rsidRPr="0027362C" w:rsidRDefault="00B83909" w:rsidP="00A1187E">
      <w:pPr>
        <w:spacing w:after="0"/>
        <w:rPr>
          <w:rFonts w:ascii="Tahoma" w:hAnsi="Tahoma" w:cs="Tahoma"/>
          <w:lang w:val="sr-Cyrl-BA"/>
        </w:rPr>
      </w:pPr>
      <w:r>
        <w:rPr>
          <w:rFonts w:ascii="Tahoma" w:hAnsi="Tahoma" w:cs="Tahoma"/>
          <w:lang w:val="sr-Cyrl-BA"/>
        </w:rPr>
        <w:t xml:space="preserve">Датум: </w:t>
      </w:r>
      <w:r w:rsidR="00F424C6">
        <w:rPr>
          <w:rFonts w:ascii="Tahoma" w:hAnsi="Tahoma" w:cs="Tahoma"/>
          <w:lang w:val="sr-Cyrl-BA"/>
        </w:rPr>
        <w:t>21.05</w:t>
      </w:r>
      <w:r w:rsidR="004D7B34">
        <w:rPr>
          <w:rFonts w:ascii="Tahoma" w:hAnsi="Tahoma" w:cs="Tahoma"/>
          <w:lang w:val="sr-Cyrl-BA"/>
        </w:rPr>
        <w:t>.202</w:t>
      </w:r>
      <w:r w:rsidR="004C3297">
        <w:rPr>
          <w:rFonts w:ascii="Tahoma" w:hAnsi="Tahoma" w:cs="Tahoma"/>
          <w:lang w:val="sr-Latn-RS"/>
        </w:rPr>
        <w:t>6</w:t>
      </w:r>
      <w:r w:rsidR="00020368">
        <w:rPr>
          <w:rFonts w:ascii="Tahoma" w:hAnsi="Tahoma" w:cs="Tahoma"/>
          <w:lang w:val="sr-Cyrl-BA"/>
        </w:rPr>
        <w:t>. године</w:t>
      </w:r>
    </w:p>
    <w:p w14:paraId="071F664B" w14:textId="77777777" w:rsidR="00A1187E" w:rsidRDefault="00A1187E" w:rsidP="00A1187E">
      <w:pPr>
        <w:spacing w:after="0"/>
        <w:rPr>
          <w:rFonts w:ascii="Tahoma" w:hAnsi="Tahoma" w:cs="Tahoma"/>
          <w:lang w:val="sr-Cyrl-BA"/>
        </w:rPr>
      </w:pPr>
    </w:p>
    <w:p w14:paraId="5AA40D8E" w14:textId="4AFD666B" w:rsidR="00A1187E" w:rsidRDefault="000C4749" w:rsidP="000B5F39">
      <w:pPr>
        <w:spacing w:after="0"/>
        <w:jc w:val="both"/>
        <w:rPr>
          <w:rFonts w:ascii="Tahoma" w:hAnsi="Tahoma" w:cs="Tahoma"/>
          <w:lang w:val="sr-Cyrl-BA"/>
        </w:rPr>
      </w:pPr>
      <w:r>
        <w:rPr>
          <w:rFonts w:ascii="Tahoma" w:hAnsi="Tahoma" w:cs="Tahoma"/>
          <w:lang w:val="sr-Cyrl-BA"/>
        </w:rPr>
        <w:t>На основу члана 267. и</w:t>
      </w:r>
      <w:r w:rsidR="0027362C">
        <w:rPr>
          <w:rFonts w:ascii="Tahoma" w:hAnsi="Tahoma" w:cs="Tahoma"/>
          <w:lang w:val="sr-Cyrl-BA"/>
        </w:rPr>
        <w:t xml:space="preserve"> 304. с</w:t>
      </w:r>
      <w:r w:rsidR="0009691D">
        <w:rPr>
          <w:rFonts w:ascii="Tahoma" w:hAnsi="Tahoma" w:cs="Tahoma"/>
          <w:lang w:val="sr-Cyrl-BA"/>
        </w:rPr>
        <w:t>тав</w:t>
      </w:r>
      <w:r w:rsidR="007559F8" w:rsidRPr="007559F8">
        <w:rPr>
          <w:rFonts w:ascii="Tahoma" w:hAnsi="Tahoma" w:cs="Tahoma"/>
          <w:lang w:val="ru-RU"/>
        </w:rPr>
        <w:t xml:space="preserve"> 1</w:t>
      </w:r>
      <w:r w:rsidR="0009691D">
        <w:rPr>
          <w:rFonts w:ascii="Tahoma" w:hAnsi="Tahoma" w:cs="Tahoma"/>
          <w:lang w:val="ru-RU"/>
        </w:rPr>
        <w:t>.</w:t>
      </w:r>
      <w:r w:rsidR="004B6889">
        <w:rPr>
          <w:rFonts w:ascii="Tahoma" w:hAnsi="Tahoma" w:cs="Tahoma"/>
          <w:lang w:val="sr-Cyrl-BA"/>
        </w:rPr>
        <w:t xml:space="preserve"> т</w:t>
      </w:r>
      <w:r w:rsidR="0009691D">
        <w:rPr>
          <w:rFonts w:ascii="Tahoma" w:hAnsi="Tahoma" w:cs="Tahoma"/>
          <w:lang w:val="sr-Cyrl-BA"/>
        </w:rPr>
        <w:t xml:space="preserve">ачка </w:t>
      </w:r>
      <w:r w:rsidR="00A1187E">
        <w:rPr>
          <w:rFonts w:ascii="Tahoma" w:hAnsi="Tahoma" w:cs="Tahoma"/>
          <w:lang w:val="sr-Cyrl-BA"/>
        </w:rPr>
        <w:t>г) Закона о привредним друштвима Републике Српске („Службени гласник Републике Српске“</w:t>
      </w:r>
      <w:r w:rsidR="00421F57">
        <w:rPr>
          <w:rFonts w:ascii="Tahoma" w:hAnsi="Tahoma" w:cs="Tahoma"/>
          <w:lang w:val="sr-Cyrl-BA"/>
        </w:rPr>
        <w:t xml:space="preserve"> број: 127/08, 58/09, 1</w:t>
      </w:r>
      <w:r w:rsidR="0077739F">
        <w:rPr>
          <w:rFonts w:ascii="Tahoma" w:hAnsi="Tahoma" w:cs="Tahoma"/>
          <w:lang w:val="sr-Cyrl-BA"/>
        </w:rPr>
        <w:t>00/11,</w:t>
      </w:r>
      <w:r w:rsidR="00067F14">
        <w:rPr>
          <w:rFonts w:ascii="Tahoma" w:hAnsi="Tahoma" w:cs="Tahoma"/>
          <w:lang w:val="sr-Cyrl-BA"/>
        </w:rPr>
        <w:t xml:space="preserve"> 67/13</w:t>
      </w:r>
      <w:r w:rsidR="00EA7666">
        <w:rPr>
          <w:rFonts w:ascii="Tahoma" w:hAnsi="Tahoma" w:cs="Tahoma"/>
          <w:lang w:val="sr-Latn-BA"/>
        </w:rPr>
        <w:t xml:space="preserve">, </w:t>
      </w:r>
      <w:r w:rsidR="0077739F">
        <w:rPr>
          <w:rFonts w:ascii="Tahoma" w:hAnsi="Tahoma" w:cs="Tahoma"/>
          <w:lang w:val="ru-RU"/>
        </w:rPr>
        <w:t>100/17</w:t>
      </w:r>
      <w:r w:rsidR="005D468A">
        <w:rPr>
          <w:rFonts w:ascii="Tahoma" w:hAnsi="Tahoma" w:cs="Tahoma"/>
          <w:lang w:val="sr-Latn-BA"/>
        </w:rPr>
        <w:t>,</w:t>
      </w:r>
      <w:r w:rsidR="00EA7666" w:rsidRPr="00EA7666">
        <w:rPr>
          <w:rFonts w:ascii="Tahoma" w:hAnsi="Tahoma" w:cs="Tahoma"/>
          <w:lang w:val="ru-RU"/>
        </w:rPr>
        <w:t xml:space="preserve"> </w:t>
      </w:r>
      <w:r w:rsidR="00EA7666">
        <w:rPr>
          <w:rFonts w:ascii="Tahoma" w:hAnsi="Tahoma" w:cs="Tahoma"/>
          <w:lang w:val="sr-Latn-BA"/>
        </w:rPr>
        <w:t>82/19</w:t>
      </w:r>
      <w:r w:rsidR="004C3297">
        <w:rPr>
          <w:rFonts w:ascii="Tahoma" w:hAnsi="Tahoma" w:cs="Tahoma"/>
          <w:lang w:val="sr-Latn-BA"/>
        </w:rPr>
        <w:t>,</w:t>
      </w:r>
      <w:r w:rsidR="00F424C6">
        <w:rPr>
          <w:rFonts w:ascii="Tahoma" w:hAnsi="Tahoma" w:cs="Tahoma"/>
          <w:lang w:val="sr-Cyrl-BA"/>
        </w:rPr>
        <w:t xml:space="preserve"> </w:t>
      </w:r>
      <w:r w:rsidR="005D468A" w:rsidRPr="005D468A">
        <w:rPr>
          <w:rFonts w:ascii="Tahoma" w:hAnsi="Tahoma" w:cs="Tahoma"/>
          <w:lang w:val="sr-Latn-BA"/>
        </w:rPr>
        <w:t>17/23</w:t>
      </w:r>
      <w:r w:rsidR="004C3297">
        <w:rPr>
          <w:rFonts w:ascii="Tahoma" w:hAnsi="Tahoma" w:cs="Tahoma"/>
          <w:lang w:val="sr-Latn-BA"/>
        </w:rPr>
        <w:t xml:space="preserve"> </w:t>
      </w:r>
      <w:r w:rsidR="004C3297">
        <w:rPr>
          <w:rFonts w:ascii="Tahoma" w:hAnsi="Tahoma" w:cs="Tahoma"/>
          <w:lang w:val="sr-Cyrl-RS"/>
        </w:rPr>
        <w:t>и 45/25</w:t>
      </w:r>
      <w:r w:rsidR="00067F14">
        <w:rPr>
          <w:rFonts w:ascii="Tahoma" w:hAnsi="Tahoma" w:cs="Tahoma"/>
          <w:lang w:val="sr-Cyrl-BA"/>
        </w:rPr>
        <w:t xml:space="preserve">), те члана 27.1. </w:t>
      </w:r>
      <w:r w:rsidR="0077739F">
        <w:rPr>
          <w:rFonts w:ascii="Tahoma" w:hAnsi="Tahoma" w:cs="Tahoma"/>
          <w:lang w:val="sr-Cyrl-RS"/>
        </w:rPr>
        <w:t>(тачка 14</w:t>
      </w:r>
      <w:r w:rsidR="00421F57">
        <w:rPr>
          <w:rFonts w:ascii="Tahoma" w:hAnsi="Tahoma" w:cs="Tahoma"/>
          <w:lang w:val="sr-Cyrl-BA"/>
        </w:rPr>
        <w:t xml:space="preserve">) Статута „Рафинерија </w:t>
      </w:r>
      <w:r>
        <w:rPr>
          <w:rFonts w:ascii="Tahoma" w:hAnsi="Tahoma" w:cs="Tahoma"/>
          <w:lang w:val="sr-Cyrl-BA"/>
        </w:rPr>
        <w:t>уља Модрича</w:t>
      </w:r>
      <w:r w:rsidR="00421F57">
        <w:rPr>
          <w:rFonts w:ascii="Tahoma" w:hAnsi="Tahoma" w:cs="Tahoma"/>
          <w:lang w:val="sr-Cyrl-BA"/>
        </w:rPr>
        <w:t>“ а.д.</w:t>
      </w:r>
      <w:r>
        <w:rPr>
          <w:rFonts w:ascii="Tahoma" w:hAnsi="Tahoma" w:cs="Tahoma"/>
          <w:lang w:val="sr-Cyrl-BA"/>
        </w:rPr>
        <w:t xml:space="preserve"> Модрича</w:t>
      </w:r>
      <w:r w:rsidR="00421F57">
        <w:rPr>
          <w:rFonts w:ascii="Tahoma" w:hAnsi="Tahoma" w:cs="Tahoma"/>
          <w:lang w:val="sr-Cyrl-BA"/>
        </w:rPr>
        <w:t xml:space="preserve">, Управни одбор „Рафинерија </w:t>
      </w:r>
      <w:r>
        <w:rPr>
          <w:rFonts w:ascii="Tahoma" w:hAnsi="Tahoma" w:cs="Tahoma"/>
          <w:lang w:val="sr-Cyrl-BA"/>
        </w:rPr>
        <w:t>уља Модрича</w:t>
      </w:r>
      <w:r w:rsidR="00421F57">
        <w:rPr>
          <w:rFonts w:ascii="Tahoma" w:hAnsi="Tahoma" w:cs="Tahoma"/>
          <w:lang w:val="sr-Cyrl-BA"/>
        </w:rPr>
        <w:t>“</w:t>
      </w:r>
      <w:r>
        <w:rPr>
          <w:rFonts w:ascii="Tahoma" w:hAnsi="Tahoma" w:cs="Tahoma"/>
          <w:lang w:val="sr-Cyrl-BA"/>
        </w:rPr>
        <w:t xml:space="preserve"> а.д. Модрича</w:t>
      </w:r>
      <w:r w:rsidR="007559F8">
        <w:rPr>
          <w:rFonts w:ascii="Tahoma" w:hAnsi="Tahoma" w:cs="Tahoma"/>
          <w:lang w:val="sr-Cyrl-BA"/>
        </w:rPr>
        <w:t xml:space="preserve"> на сједници </w:t>
      </w:r>
      <w:r w:rsidR="006140C7">
        <w:rPr>
          <w:rFonts w:ascii="Tahoma" w:hAnsi="Tahoma" w:cs="Tahoma"/>
          <w:lang w:val="sr-Cyrl-BA"/>
        </w:rPr>
        <w:t>донио је Одлуку број:</w:t>
      </w:r>
      <w:r w:rsidR="004D7B34">
        <w:rPr>
          <w:rFonts w:ascii="Tahoma" w:hAnsi="Tahoma" w:cs="Tahoma"/>
          <w:lang w:val="sr-Cyrl-BA"/>
        </w:rPr>
        <w:t xml:space="preserve"> УO</w:t>
      </w:r>
      <w:r w:rsidR="00F424C6">
        <w:rPr>
          <w:rFonts w:ascii="Tahoma" w:hAnsi="Tahoma" w:cs="Tahoma"/>
          <w:lang w:val="sr-Cyrl-BA"/>
        </w:rPr>
        <w:t>-36-09</w:t>
      </w:r>
      <w:r w:rsidR="004D7B34">
        <w:rPr>
          <w:rFonts w:ascii="Tahoma" w:hAnsi="Tahoma" w:cs="Tahoma"/>
          <w:lang w:val="sr-Cyrl-BA"/>
        </w:rPr>
        <w:t>/2</w:t>
      </w:r>
      <w:r w:rsidR="004C3297">
        <w:rPr>
          <w:rFonts w:ascii="Tahoma" w:hAnsi="Tahoma" w:cs="Tahoma"/>
          <w:lang w:val="sr-Latn-RS"/>
        </w:rPr>
        <w:t>6</w:t>
      </w:r>
      <w:r w:rsidR="00421F57">
        <w:rPr>
          <w:rFonts w:ascii="Tahoma" w:hAnsi="Tahoma" w:cs="Tahoma"/>
          <w:lang w:val="sr-Cyrl-BA"/>
        </w:rPr>
        <w:t>, те се на основу исте објављује:</w:t>
      </w:r>
    </w:p>
    <w:p w14:paraId="62A8F745" w14:textId="77777777" w:rsidR="00421F57" w:rsidRDefault="00421F57" w:rsidP="00A1187E">
      <w:pPr>
        <w:spacing w:after="0"/>
        <w:rPr>
          <w:rFonts w:ascii="Tahoma" w:hAnsi="Tahoma" w:cs="Tahoma"/>
          <w:lang w:val="sr-Cyrl-BA"/>
        </w:rPr>
      </w:pPr>
    </w:p>
    <w:p w14:paraId="0723077C" w14:textId="77777777" w:rsidR="00421F57" w:rsidRDefault="00421F57" w:rsidP="00421F57">
      <w:pPr>
        <w:spacing w:after="0"/>
        <w:jc w:val="center"/>
        <w:rPr>
          <w:rFonts w:ascii="Tahoma" w:hAnsi="Tahoma" w:cs="Tahoma"/>
          <w:b/>
          <w:sz w:val="32"/>
          <w:szCs w:val="32"/>
          <w:lang w:val="sr-Cyrl-BA"/>
        </w:rPr>
      </w:pPr>
      <w:r w:rsidRPr="00421F57">
        <w:rPr>
          <w:rFonts w:ascii="Tahoma" w:hAnsi="Tahoma" w:cs="Tahoma"/>
          <w:b/>
          <w:sz w:val="32"/>
          <w:szCs w:val="32"/>
          <w:lang w:val="sr-Cyrl-BA"/>
        </w:rPr>
        <w:t>ОГЛАС</w:t>
      </w:r>
    </w:p>
    <w:p w14:paraId="65E2C55C" w14:textId="73100E98" w:rsidR="00421F57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>
        <w:rPr>
          <w:rFonts w:ascii="Tahoma" w:hAnsi="Tahoma" w:cs="Tahoma"/>
          <w:b/>
          <w:lang w:val="sr-Cyrl-BA"/>
        </w:rPr>
        <w:t xml:space="preserve">о сазивању </w:t>
      </w:r>
      <w:r w:rsidR="007D4012">
        <w:rPr>
          <w:rFonts w:ascii="Tahoma" w:hAnsi="Tahoma" w:cs="Tahoma"/>
          <w:b/>
          <w:lang w:val="sr-Cyrl-BA"/>
        </w:rPr>
        <w:t>XX</w:t>
      </w:r>
      <w:r w:rsidR="005D468A" w:rsidRPr="005D468A">
        <w:rPr>
          <w:rFonts w:ascii="Tahoma" w:hAnsi="Tahoma" w:cs="Tahoma"/>
          <w:b/>
          <w:lang w:val="sr-Cyrl-BA"/>
        </w:rPr>
        <w:t>V</w:t>
      </w:r>
      <w:r w:rsidR="004D7B34">
        <w:rPr>
          <w:rFonts w:ascii="Tahoma" w:hAnsi="Tahoma" w:cs="Tahoma"/>
          <w:b/>
          <w:lang w:val="sr-Latn-BA"/>
        </w:rPr>
        <w:t>I</w:t>
      </w:r>
      <w:r w:rsidR="004C3297">
        <w:rPr>
          <w:rFonts w:ascii="Tahoma" w:hAnsi="Tahoma" w:cs="Tahoma"/>
          <w:b/>
          <w:lang w:val="sr-Latn-BA"/>
        </w:rPr>
        <w:t>I</w:t>
      </w:r>
      <w:r w:rsidR="005D468A" w:rsidRPr="005D468A">
        <w:rPr>
          <w:rFonts w:ascii="Tahoma" w:hAnsi="Tahoma" w:cs="Tahoma"/>
          <w:b/>
          <w:lang w:val="sr-Cyrl-BA"/>
        </w:rPr>
        <w:t xml:space="preserve"> </w:t>
      </w:r>
      <w:r>
        <w:rPr>
          <w:rFonts w:ascii="Tahoma" w:hAnsi="Tahoma" w:cs="Tahoma"/>
          <w:b/>
          <w:lang w:val="sr-Cyrl-BA"/>
        </w:rPr>
        <w:t xml:space="preserve">редовне годишње Скупштине акционара </w:t>
      </w:r>
    </w:p>
    <w:p w14:paraId="47BA45CB" w14:textId="77777777" w:rsidR="00421F57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>
        <w:rPr>
          <w:rFonts w:ascii="Tahoma" w:hAnsi="Tahoma" w:cs="Tahoma"/>
          <w:b/>
          <w:lang w:val="sr-Cyrl-BA"/>
        </w:rPr>
        <w:t xml:space="preserve">„Рафинерија </w:t>
      </w:r>
      <w:r w:rsidR="000C4749">
        <w:rPr>
          <w:rFonts w:ascii="Tahoma" w:hAnsi="Tahoma" w:cs="Tahoma"/>
          <w:b/>
          <w:lang w:val="sr-Cyrl-BA"/>
        </w:rPr>
        <w:t>уља Модрича</w:t>
      </w:r>
      <w:r>
        <w:rPr>
          <w:rFonts w:ascii="Tahoma" w:hAnsi="Tahoma" w:cs="Tahoma"/>
          <w:b/>
          <w:lang w:val="sr-Cyrl-BA"/>
        </w:rPr>
        <w:t>“ а.д.</w:t>
      </w:r>
      <w:r w:rsidR="000C4749">
        <w:rPr>
          <w:rFonts w:ascii="Tahoma" w:hAnsi="Tahoma" w:cs="Tahoma"/>
          <w:b/>
          <w:lang w:val="sr-Cyrl-BA"/>
        </w:rPr>
        <w:t xml:space="preserve"> Модрича</w:t>
      </w:r>
    </w:p>
    <w:p w14:paraId="501461C0" w14:textId="77777777" w:rsidR="00421F57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</w:p>
    <w:p w14:paraId="38F6D6E5" w14:textId="77777777" w:rsidR="00421F57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Latn-BA"/>
        </w:rPr>
      </w:pPr>
      <w:r>
        <w:rPr>
          <w:rFonts w:ascii="Tahoma" w:hAnsi="Tahoma" w:cs="Tahoma"/>
          <w:b/>
          <w:lang w:val="sr-Latn-BA"/>
        </w:rPr>
        <w:t>I</w:t>
      </w:r>
    </w:p>
    <w:p w14:paraId="709EE85A" w14:textId="5905065D" w:rsidR="00421F57" w:rsidRDefault="007D4012" w:rsidP="000B5F39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>
        <w:rPr>
          <w:rFonts w:ascii="Tahoma" w:hAnsi="Tahoma" w:cs="Tahoma"/>
          <w:lang w:val="sr-Cyrl-BA"/>
        </w:rPr>
        <w:t>XX</w:t>
      </w:r>
      <w:r w:rsidR="005D468A" w:rsidRPr="005D468A">
        <w:rPr>
          <w:rFonts w:ascii="Tahoma" w:hAnsi="Tahoma" w:cs="Tahoma"/>
          <w:lang w:val="sr-Cyrl-BA"/>
        </w:rPr>
        <w:t>V</w:t>
      </w:r>
      <w:r w:rsidR="004D7B34">
        <w:rPr>
          <w:rFonts w:ascii="Tahoma" w:hAnsi="Tahoma" w:cs="Tahoma"/>
          <w:lang w:val="sr-Latn-BA"/>
        </w:rPr>
        <w:t>I</w:t>
      </w:r>
      <w:r w:rsidR="004C3297">
        <w:rPr>
          <w:rFonts w:ascii="Tahoma" w:hAnsi="Tahoma" w:cs="Tahoma"/>
          <w:lang w:val="sr-Latn-BA"/>
        </w:rPr>
        <w:t>I</w:t>
      </w:r>
      <w:r w:rsidR="005D468A" w:rsidRPr="005D468A">
        <w:rPr>
          <w:rFonts w:ascii="Tahoma" w:hAnsi="Tahoma" w:cs="Tahoma"/>
          <w:lang w:val="sr-Cyrl-BA"/>
        </w:rPr>
        <w:t xml:space="preserve"> </w:t>
      </w:r>
      <w:r w:rsidR="00C93BE4">
        <w:rPr>
          <w:rFonts w:ascii="Tahoma" w:hAnsi="Tahoma" w:cs="Tahoma"/>
          <w:lang w:val="sr-Cyrl-BA"/>
        </w:rPr>
        <w:t xml:space="preserve">редовна годишња Скупштина акционара „Рафинерија </w:t>
      </w:r>
      <w:r w:rsidR="000C4749">
        <w:rPr>
          <w:rFonts w:ascii="Tahoma" w:hAnsi="Tahoma" w:cs="Tahoma"/>
          <w:lang w:val="sr-Cyrl-BA"/>
        </w:rPr>
        <w:t>уља Модрича</w:t>
      </w:r>
      <w:r w:rsidR="00C93BE4">
        <w:rPr>
          <w:rFonts w:ascii="Tahoma" w:hAnsi="Tahoma" w:cs="Tahoma"/>
          <w:lang w:val="sr-Cyrl-BA"/>
        </w:rPr>
        <w:t>“ а.д.</w:t>
      </w:r>
      <w:r w:rsidR="000C4749">
        <w:rPr>
          <w:rFonts w:ascii="Tahoma" w:hAnsi="Tahoma" w:cs="Tahoma"/>
          <w:lang w:val="sr-Cyrl-BA"/>
        </w:rPr>
        <w:t xml:space="preserve"> Модрича</w:t>
      </w:r>
      <w:r w:rsidR="00C93BE4">
        <w:rPr>
          <w:rFonts w:ascii="Tahoma" w:hAnsi="Tahoma" w:cs="Tahoma"/>
          <w:lang w:val="sr-Cyrl-BA"/>
        </w:rPr>
        <w:t xml:space="preserve"> (даље у т</w:t>
      </w:r>
      <w:r w:rsidR="00B83909">
        <w:rPr>
          <w:rFonts w:ascii="Tahoma" w:hAnsi="Tahoma" w:cs="Tahoma"/>
          <w:lang w:val="sr-Cyrl-BA"/>
        </w:rPr>
        <w:t xml:space="preserve">ексту: Друштво) ће се одржати </w:t>
      </w:r>
      <w:r w:rsidR="004D7B34">
        <w:rPr>
          <w:rFonts w:ascii="Tahoma" w:hAnsi="Tahoma" w:cs="Tahoma"/>
          <w:lang w:val="sr-Latn-BA"/>
        </w:rPr>
        <w:t>2</w:t>
      </w:r>
      <w:r w:rsidR="004C3297">
        <w:rPr>
          <w:rFonts w:ascii="Tahoma" w:hAnsi="Tahoma" w:cs="Tahoma"/>
          <w:lang w:val="sr-Latn-BA"/>
        </w:rPr>
        <w:t>5</w:t>
      </w:r>
      <w:r w:rsidR="00C93BE4">
        <w:rPr>
          <w:rFonts w:ascii="Tahoma" w:hAnsi="Tahoma" w:cs="Tahoma"/>
          <w:lang w:val="sr-Cyrl-BA"/>
        </w:rPr>
        <w:t>.0</w:t>
      </w:r>
      <w:r w:rsidR="0042630E">
        <w:rPr>
          <w:rFonts w:ascii="Tahoma" w:hAnsi="Tahoma" w:cs="Tahoma"/>
          <w:lang w:val="sr-Cyrl-BA"/>
        </w:rPr>
        <w:t>6.20</w:t>
      </w:r>
      <w:r w:rsidR="004D7B34">
        <w:rPr>
          <w:rFonts w:ascii="Tahoma" w:hAnsi="Tahoma" w:cs="Tahoma"/>
          <w:lang w:val="sr-Latn-BA"/>
        </w:rPr>
        <w:t>2</w:t>
      </w:r>
      <w:r w:rsidR="004C3297">
        <w:rPr>
          <w:rFonts w:ascii="Tahoma" w:hAnsi="Tahoma" w:cs="Tahoma"/>
          <w:lang w:val="sr-Latn-BA"/>
        </w:rPr>
        <w:t>6</w:t>
      </w:r>
      <w:r w:rsidR="00C975E5">
        <w:rPr>
          <w:rFonts w:ascii="Tahoma" w:hAnsi="Tahoma" w:cs="Tahoma"/>
          <w:lang w:val="sr-Cyrl-BA"/>
        </w:rPr>
        <w:t>. годин</w:t>
      </w:r>
      <w:r w:rsidR="000C4749">
        <w:rPr>
          <w:rFonts w:ascii="Tahoma" w:hAnsi="Tahoma" w:cs="Tahoma"/>
          <w:lang w:val="sr-Cyrl-BA"/>
        </w:rPr>
        <w:t xml:space="preserve">е са почетком у </w:t>
      </w:r>
      <w:r w:rsidR="0077739F">
        <w:rPr>
          <w:rFonts w:ascii="Tahoma" w:hAnsi="Tahoma" w:cs="Tahoma"/>
          <w:lang w:val="sr-Cyrl-BA"/>
        </w:rPr>
        <w:t>13</w:t>
      </w:r>
      <w:r w:rsidR="002A7779">
        <w:rPr>
          <w:rFonts w:ascii="Tahoma" w:hAnsi="Tahoma" w:cs="Tahoma"/>
          <w:lang w:val="sr-Cyrl-BA"/>
        </w:rPr>
        <w:t>.3</w:t>
      </w:r>
      <w:r w:rsidR="00C93BE4">
        <w:rPr>
          <w:rFonts w:ascii="Tahoma" w:hAnsi="Tahoma" w:cs="Tahoma"/>
          <w:lang w:val="sr-Cyrl-BA"/>
        </w:rPr>
        <w:t xml:space="preserve">0 часова у просторијама Друштва у улици </w:t>
      </w:r>
      <w:r w:rsidR="000C4749">
        <w:rPr>
          <w:rFonts w:ascii="Tahoma" w:hAnsi="Tahoma" w:cs="Tahoma"/>
          <w:lang w:val="sr-Cyrl-BA"/>
        </w:rPr>
        <w:t>Војводе Степе Степановића број 49, М</w:t>
      </w:r>
      <w:r w:rsidR="00C93BE4">
        <w:rPr>
          <w:rFonts w:ascii="Tahoma" w:hAnsi="Tahoma" w:cs="Tahoma"/>
          <w:lang w:val="sr-Cyrl-BA"/>
        </w:rPr>
        <w:t>од</w:t>
      </w:r>
      <w:r w:rsidR="000C4749">
        <w:rPr>
          <w:rFonts w:ascii="Tahoma" w:hAnsi="Tahoma" w:cs="Tahoma"/>
          <w:lang w:val="sr-Cyrl-BA"/>
        </w:rPr>
        <w:t>рича</w:t>
      </w:r>
      <w:r w:rsidR="004716EF">
        <w:rPr>
          <w:rFonts w:ascii="Tahoma" w:hAnsi="Tahoma" w:cs="Tahoma"/>
          <w:lang w:val="sr-Cyrl-BA"/>
        </w:rPr>
        <w:t>, РС, БиХ</w:t>
      </w:r>
      <w:r w:rsidR="00C93BE4">
        <w:rPr>
          <w:rFonts w:ascii="Tahoma" w:hAnsi="Tahoma" w:cs="Tahoma"/>
          <w:lang w:val="sr-Cyrl-BA"/>
        </w:rPr>
        <w:t>.</w:t>
      </w:r>
    </w:p>
    <w:p w14:paraId="1B44CABF" w14:textId="77777777" w:rsidR="00C93BE4" w:rsidRDefault="00C93BE4" w:rsidP="00421F57">
      <w:pPr>
        <w:tabs>
          <w:tab w:val="left" w:pos="3600"/>
        </w:tabs>
        <w:spacing w:after="0"/>
        <w:rPr>
          <w:rFonts w:ascii="Tahoma" w:hAnsi="Tahoma" w:cs="Tahoma"/>
          <w:lang w:val="sr-Cyrl-BA"/>
        </w:rPr>
      </w:pPr>
    </w:p>
    <w:p w14:paraId="3922B337" w14:textId="77777777" w:rsidR="00C93BE4" w:rsidRDefault="00C93BE4" w:rsidP="00C93BE4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Latn-BA"/>
        </w:rPr>
      </w:pPr>
      <w:r>
        <w:rPr>
          <w:rFonts w:ascii="Tahoma" w:hAnsi="Tahoma" w:cs="Tahoma"/>
          <w:b/>
          <w:lang w:val="sr-Latn-BA"/>
        </w:rPr>
        <w:t>II</w:t>
      </w:r>
    </w:p>
    <w:p w14:paraId="034216CE" w14:textId="5947B552" w:rsidR="00C93BE4" w:rsidRDefault="00C93BE4" w:rsidP="000B5F39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>
        <w:rPr>
          <w:rFonts w:ascii="Tahoma" w:hAnsi="Tahoma" w:cs="Tahoma"/>
          <w:lang w:val="sr-Cyrl-BA"/>
        </w:rPr>
        <w:t>За</w:t>
      </w:r>
      <w:r w:rsidR="002A7779" w:rsidRPr="002A7779">
        <w:rPr>
          <w:lang w:val="ru-RU"/>
        </w:rPr>
        <w:t xml:space="preserve"> </w:t>
      </w:r>
      <w:r w:rsidR="009D558E">
        <w:rPr>
          <w:rFonts w:ascii="Tahoma" w:hAnsi="Tahoma" w:cs="Tahoma"/>
          <w:lang w:val="sr-Cyrl-BA"/>
        </w:rPr>
        <w:t>XX</w:t>
      </w:r>
      <w:r w:rsidR="002A7779" w:rsidRPr="002A7779">
        <w:rPr>
          <w:rFonts w:ascii="Tahoma" w:hAnsi="Tahoma" w:cs="Tahoma"/>
          <w:lang w:val="sr-Cyrl-BA"/>
        </w:rPr>
        <w:t>V</w:t>
      </w:r>
      <w:r w:rsidR="004D7B34">
        <w:rPr>
          <w:rFonts w:ascii="Tahoma" w:hAnsi="Tahoma" w:cs="Tahoma"/>
          <w:lang w:val="sr-Latn-BA"/>
        </w:rPr>
        <w:t>I</w:t>
      </w:r>
      <w:r w:rsidR="004C3297">
        <w:rPr>
          <w:rFonts w:ascii="Tahoma" w:hAnsi="Tahoma" w:cs="Tahoma"/>
          <w:lang w:val="sr-Latn-BA"/>
        </w:rPr>
        <w:t>I</w:t>
      </w:r>
      <w:r w:rsidR="000C4749">
        <w:rPr>
          <w:rFonts w:ascii="Tahoma" w:hAnsi="Tahoma" w:cs="Tahoma"/>
          <w:lang w:val="sr-Latn-BA"/>
        </w:rPr>
        <w:t xml:space="preserve"> </w:t>
      </w:r>
      <w:r>
        <w:rPr>
          <w:rFonts w:ascii="Tahoma" w:hAnsi="Tahoma" w:cs="Tahoma"/>
          <w:lang w:val="sr-Cyrl-BA"/>
        </w:rPr>
        <w:t>редовну годишњу Скупштину акционара Друштва, у складу са Од</w:t>
      </w:r>
      <w:r w:rsidR="0042630E">
        <w:rPr>
          <w:rFonts w:ascii="Tahoma" w:hAnsi="Tahoma" w:cs="Tahoma"/>
          <w:lang w:val="sr-Cyrl-BA"/>
        </w:rPr>
        <w:t>л</w:t>
      </w:r>
      <w:r w:rsidR="006140C7">
        <w:rPr>
          <w:rFonts w:ascii="Tahoma" w:hAnsi="Tahoma" w:cs="Tahoma"/>
          <w:lang w:val="sr-Cyrl-BA"/>
        </w:rPr>
        <w:t>уком Управног одбора број:</w:t>
      </w:r>
      <w:r w:rsidR="00020368" w:rsidRPr="00020368">
        <w:rPr>
          <w:rFonts w:ascii="Tahoma" w:hAnsi="Tahoma" w:cs="Tahoma"/>
          <w:lang w:val="sr-Cyrl-BA"/>
        </w:rPr>
        <w:t xml:space="preserve"> </w:t>
      </w:r>
      <w:r w:rsidR="004D7B34">
        <w:rPr>
          <w:rFonts w:ascii="Tahoma" w:hAnsi="Tahoma" w:cs="Tahoma"/>
          <w:lang w:val="sr-Cyrl-BA"/>
        </w:rPr>
        <w:t>УO</w:t>
      </w:r>
      <w:r w:rsidR="00F424C6">
        <w:rPr>
          <w:rFonts w:ascii="Tahoma" w:hAnsi="Tahoma" w:cs="Tahoma"/>
          <w:lang w:val="sr-Cyrl-BA"/>
        </w:rPr>
        <w:t>-36-09</w:t>
      </w:r>
      <w:r w:rsidR="004D7B34">
        <w:rPr>
          <w:rFonts w:ascii="Tahoma" w:hAnsi="Tahoma" w:cs="Tahoma"/>
          <w:lang w:val="sr-Cyrl-BA"/>
        </w:rPr>
        <w:t>/2</w:t>
      </w:r>
      <w:r w:rsidR="004C3297">
        <w:rPr>
          <w:rFonts w:ascii="Tahoma" w:hAnsi="Tahoma" w:cs="Tahoma"/>
          <w:lang w:val="sr-Latn-RS"/>
        </w:rPr>
        <w:t>6</w:t>
      </w:r>
      <w:r>
        <w:rPr>
          <w:rFonts w:ascii="Tahoma" w:hAnsi="Tahoma" w:cs="Tahoma"/>
          <w:lang w:val="sr-Cyrl-BA"/>
        </w:rPr>
        <w:t>, предлаже се сљедећи</w:t>
      </w:r>
    </w:p>
    <w:p w14:paraId="19719DCD" w14:textId="77777777" w:rsidR="00C93BE4" w:rsidRDefault="00C93BE4" w:rsidP="00C93BE4">
      <w:pPr>
        <w:tabs>
          <w:tab w:val="left" w:pos="3600"/>
        </w:tabs>
        <w:spacing w:after="0"/>
        <w:rPr>
          <w:rFonts w:ascii="Tahoma" w:hAnsi="Tahoma" w:cs="Tahoma"/>
          <w:lang w:val="sr-Cyrl-BA"/>
        </w:rPr>
      </w:pPr>
    </w:p>
    <w:p w14:paraId="36BF8775" w14:textId="77777777" w:rsidR="00C93BE4" w:rsidRDefault="00C93BE4" w:rsidP="00C93BE4">
      <w:pPr>
        <w:tabs>
          <w:tab w:val="left" w:pos="3600"/>
        </w:tabs>
        <w:spacing w:after="0"/>
        <w:jc w:val="center"/>
        <w:rPr>
          <w:rFonts w:ascii="Tahoma" w:hAnsi="Tahoma" w:cs="Tahoma"/>
          <w:b/>
          <w:sz w:val="28"/>
          <w:szCs w:val="28"/>
          <w:lang w:val="sr-Cyrl-BA"/>
        </w:rPr>
      </w:pPr>
      <w:r w:rsidRPr="00C93BE4">
        <w:rPr>
          <w:rFonts w:ascii="Tahoma" w:hAnsi="Tahoma" w:cs="Tahoma"/>
          <w:b/>
          <w:sz w:val="28"/>
          <w:szCs w:val="28"/>
          <w:lang w:val="sr-Cyrl-BA"/>
        </w:rPr>
        <w:t>ДНЕВНИ РЕД</w:t>
      </w:r>
    </w:p>
    <w:p w14:paraId="579F97CF" w14:textId="5C8A75D7" w:rsidR="002A7779" w:rsidRPr="00AA369C" w:rsidRDefault="002A7779" w:rsidP="00AA369C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AA369C">
        <w:rPr>
          <w:rFonts w:ascii="Tahoma" w:eastAsia="Times New Roman" w:hAnsi="Tahoma" w:cs="Tahoma"/>
          <w:lang w:val="sr-Cyrl-BA"/>
        </w:rPr>
        <w:t>Избор предсједника Скупштине акционара Друштва и именовање записничара, два акционара која овјеравају</w:t>
      </w:r>
      <w:r w:rsidR="00E62044">
        <w:rPr>
          <w:rFonts w:ascii="Tahoma" w:eastAsia="Times New Roman" w:hAnsi="Tahoma" w:cs="Tahoma"/>
          <w:lang w:val="sr-Cyrl-BA"/>
        </w:rPr>
        <w:t xml:space="preserve"> записник и комисије за гласање</w:t>
      </w:r>
      <w:r w:rsidR="00BB38B5">
        <w:rPr>
          <w:rFonts w:ascii="Tahoma" w:eastAsia="Times New Roman" w:hAnsi="Tahoma" w:cs="Tahoma"/>
          <w:lang w:val="sr-Cyrl-BA"/>
        </w:rPr>
        <w:t>;</w:t>
      </w:r>
    </w:p>
    <w:p w14:paraId="208FD52A" w14:textId="232BD3D7" w:rsidR="002A7779" w:rsidRPr="002A7779" w:rsidRDefault="002A7779" w:rsidP="002A7779">
      <w:pPr>
        <w:numPr>
          <w:ilvl w:val="0"/>
          <w:numId w:val="5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2A7779">
        <w:rPr>
          <w:rFonts w:ascii="Tahoma" w:eastAsia="Times New Roman" w:hAnsi="Tahoma" w:cs="Tahoma"/>
          <w:lang w:val="sr-Cyrl-BA"/>
        </w:rPr>
        <w:t>Разматрање и усвајање Записника и Извјештаја о реализа</w:t>
      </w:r>
      <w:r w:rsidR="004D7B34">
        <w:rPr>
          <w:rFonts w:ascii="Tahoma" w:eastAsia="Times New Roman" w:hAnsi="Tahoma" w:cs="Tahoma"/>
          <w:lang w:val="sr-Cyrl-BA"/>
        </w:rPr>
        <w:t>цији одлука и закључака са XX</w:t>
      </w:r>
      <w:r w:rsidR="00804A23">
        <w:rPr>
          <w:rFonts w:ascii="Tahoma" w:eastAsia="Times New Roman" w:hAnsi="Tahoma" w:cs="Tahoma"/>
          <w:lang w:val="sr-Latn-BA"/>
        </w:rPr>
        <w:t>V</w:t>
      </w:r>
      <w:r w:rsidR="004C3297">
        <w:rPr>
          <w:rFonts w:ascii="Tahoma" w:eastAsia="Times New Roman" w:hAnsi="Tahoma" w:cs="Tahoma"/>
          <w:lang w:val="sr-Latn-BA"/>
        </w:rPr>
        <w:t>I</w:t>
      </w:r>
      <w:r w:rsidRPr="002A7779">
        <w:rPr>
          <w:rFonts w:ascii="Tahoma" w:eastAsia="Times New Roman" w:hAnsi="Tahoma" w:cs="Tahoma"/>
          <w:lang w:val="sr-Cyrl-BA"/>
        </w:rPr>
        <w:t xml:space="preserve"> редовне годи</w:t>
      </w:r>
      <w:r w:rsidR="00E62044">
        <w:rPr>
          <w:rFonts w:ascii="Tahoma" w:eastAsia="Times New Roman" w:hAnsi="Tahoma" w:cs="Tahoma"/>
          <w:lang w:val="sr-Cyrl-BA"/>
        </w:rPr>
        <w:t>шње Скупштине акционара Друштва</w:t>
      </w:r>
      <w:r w:rsidR="00BB38B5">
        <w:rPr>
          <w:rFonts w:ascii="Tahoma" w:eastAsia="Times New Roman" w:hAnsi="Tahoma" w:cs="Tahoma"/>
          <w:lang w:val="sr-Cyrl-BA"/>
        </w:rPr>
        <w:t>;</w:t>
      </w:r>
    </w:p>
    <w:p w14:paraId="48F1747D" w14:textId="756CD606" w:rsidR="002A7779" w:rsidRPr="002A7779" w:rsidRDefault="002A7779" w:rsidP="002A7779">
      <w:pPr>
        <w:numPr>
          <w:ilvl w:val="0"/>
          <w:numId w:val="5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2A7779">
        <w:rPr>
          <w:rFonts w:ascii="Tahoma" w:eastAsia="Times New Roman" w:hAnsi="Tahoma" w:cs="Tahoma"/>
          <w:lang w:val="sr-Cyrl-BA"/>
        </w:rPr>
        <w:t>Разматрање и усвајање Извјештаја о пословању и реализацији пословне п</w:t>
      </w:r>
      <w:r w:rsidR="004D7B34">
        <w:rPr>
          <w:rFonts w:ascii="Tahoma" w:eastAsia="Times New Roman" w:hAnsi="Tahoma" w:cs="Tahoma"/>
          <w:lang w:val="sr-Cyrl-BA"/>
        </w:rPr>
        <w:t>олитике Друштва за 202</w:t>
      </w:r>
      <w:r w:rsidR="004C3297">
        <w:rPr>
          <w:rFonts w:ascii="Tahoma" w:eastAsia="Times New Roman" w:hAnsi="Tahoma" w:cs="Tahoma"/>
          <w:lang w:val="sr-Latn-RS"/>
        </w:rPr>
        <w:t>5</w:t>
      </w:r>
      <w:r w:rsidR="00E62044">
        <w:rPr>
          <w:rFonts w:ascii="Tahoma" w:eastAsia="Times New Roman" w:hAnsi="Tahoma" w:cs="Tahoma"/>
          <w:lang w:val="sr-Cyrl-BA"/>
        </w:rPr>
        <w:t>. годину</w:t>
      </w:r>
      <w:r w:rsidR="00BB38B5">
        <w:rPr>
          <w:rFonts w:ascii="Tahoma" w:eastAsia="Times New Roman" w:hAnsi="Tahoma" w:cs="Tahoma"/>
          <w:lang w:val="sr-Cyrl-BA"/>
        </w:rPr>
        <w:t>;</w:t>
      </w:r>
    </w:p>
    <w:p w14:paraId="720EBD25" w14:textId="6B5BA1E9" w:rsidR="002A7779" w:rsidRPr="002A7779" w:rsidRDefault="002A7779" w:rsidP="002A7779">
      <w:pPr>
        <w:numPr>
          <w:ilvl w:val="0"/>
          <w:numId w:val="5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2A7779">
        <w:rPr>
          <w:rFonts w:ascii="Tahoma" w:eastAsia="Times New Roman" w:hAnsi="Tahoma" w:cs="Tahoma"/>
          <w:lang w:val="sr-Cyrl-BA"/>
        </w:rPr>
        <w:t>Разматрање и усвајање Финанси</w:t>
      </w:r>
      <w:r w:rsidR="004D7B34">
        <w:rPr>
          <w:rFonts w:ascii="Tahoma" w:eastAsia="Times New Roman" w:hAnsi="Tahoma" w:cs="Tahoma"/>
          <w:lang w:val="sr-Cyrl-BA"/>
        </w:rPr>
        <w:t>јских извјештаја Друштва за 202</w:t>
      </w:r>
      <w:r w:rsidR="004C3297">
        <w:rPr>
          <w:rFonts w:ascii="Tahoma" w:eastAsia="Times New Roman" w:hAnsi="Tahoma" w:cs="Tahoma"/>
          <w:lang w:val="sr-Latn-RS"/>
        </w:rPr>
        <w:t>5</w:t>
      </w:r>
      <w:r w:rsidRPr="002A7779">
        <w:rPr>
          <w:rFonts w:ascii="Tahoma" w:eastAsia="Times New Roman" w:hAnsi="Tahoma" w:cs="Tahoma"/>
          <w:lang w:val="sr-Cyrl-BA"/>
        </w:rPr>
        <w:t>. годину</w:t>
      </w:r>
      <w:r w:rsidR="00BB38B5">
        <w:rPr>
          <w:rFonts w:ascii="Tahoma" w:eastAsia="Times New Roman" w:hAnsi="Tahoma" w:cs="Tahoma"/>
          <w:lang w:val="sr-Cyrl-BA"/>
        </w:rPr>
        <w:t>;</w:t>
      </w:r>
      <w:r w:rsidRPr="002A7779">
        <w:rPr>
          <w:rFonts w:ascii="Tahoma" w:eastAsia="Times New Roman" w:hAnsi="Tahoma" w:cs="Tahoma"/>
          <w:lang w:val="sr-Cyrl-BA"/>
        </w:rPr>
        <w:t xml:space="preserve"> </w:t>
      </w:r>
    </w:p>
    <w:p w14:paraId="3A7B1733" w14:textId="355F4515" w:rsidR="002A7779" w:rsidRPr="002A7779" w:rsidRDefault="002A7779" w:rsidP="002A7779">
      <w:pPr>
        <w:numPr>
          <w:ilvl w:val="0"/>
          <w:numId w:val="5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2A7779">
        <w:rPr>
          <w:rFonts w:ascii="Tahoma" w:eastAsia="Times New Roman" w:hAnsi="Tahoma" w:cs="Tahoma"/>
          <w:lang w:val="sr-Cyrl-BA"/>
        </w:rPr>
        <w:t>Разматрање и усвајање Извјештаја независног ревизора Друштва о ревизији</w:t>
      </w:r>
      <w:r w:rsidR="00804A23">
        <w:rPr>
          <w:rFonts w:ascii="Tahoma" w:eastAsia="Times New Roman" w:hAnsi="Tahoma" w:cs="Tahoma"/>
          <w:lang w:val="sr-Cyrl-BA"/>
        </w:rPr>
        <w:t xml:space="preserve"> Финансијских извјештаја </w:t>
      </w:r>
      <w:r w:rsidR="004D7B34">
        <w:rPr>
          <w:rFonts w:ascii="Tahoma" w:eastAsia="Times New Roman" w:hAnsi="Tahoma" w:cs="Tahoma"/>
          <w:lang w:val="sr-Cyrl-BA"/>
        </w:rPr>
        <w:t>за 202</w:t>
      </w:r>
      <w:r w:rsidR="004C3297">
        <w:rPr>
          <w:rFonts w:ascii="Tahoma" w:eastAsia="Times New Roman" w:hAnsi="Tahoma" w:cs="Tahoma"/>
          <w:lang w:val="sr-Latn-BA"/>
        </w:rPr>
        <w:t>5</w:t>
      </w:r>
      <w:r w:rsidRPr="002A7779">
        <w:rPr>
          <w:rFonts w:ascii="Tahoma" w:eastAsia="Times New Roman" w:hAnsi="Tahoma" w:cs="Tahoma"/>
          <w:lang w:val="sr-Cyrl-BA"/>
        </w:rPr>
        <w:t>. годину</w:t>
      </w:r>
      <w:r w:rsidR="00BB38B5">
        <w:rPr>
          <w:rFonts w:ascii="Tahoma" w:eastAsia="Times New Roman" w:hAnsi="Tahoma" w:cs="Tahoma"/>
          <w:lang w:val="sr-Cyrl-BA"/>
        </w:rPr>
        <w:t>;</w:t>
      </w:r>
      <w:r w:rsidRPr="002A7779">
        <w:rPr>
          <w:rFonts w:ascii="Tahoma" w:eastAsia="Times New Roman" w:hAnsi="Tahoma" w:cs="Tahoma"/>
          <w:lang w:val="sr-Cyrl-BA"/>
        </w:rPr>
        <w:t xml:space="preserve"> </w:t>
      </w:r>
    </w:p>
    <w:p w14:paraId="1F35C297" w14:textId="2722805E" w:rsidR="002A7779" w:rsidRPr="002A7779" w:rsidRDefault="002A7779" w:rsidP="002A7779">
      <w:pPr>
        <w:numPr>
          <w:ilvl w:val="0"/>
          <w:numId w:val="5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2A7779">
        <w:rPr>
          <w:rFonts w:ascii="Tahoma" w:eastAsia="Times New Roman" w:hAnsi="Tahoma" w:cs="Tahoma"/>
          <w:lang w:val="sr-Cyrl-BA"/>
        </w:rPr>
        <w:t>Разматрање и усвајање од</w:t>
      </w:r>
      <w:r w:rsidR="00E62044">
        <w:rPr>
          <w:rFonts w:ascii="Tahoma" w:eastAsia="Times New Roman" w:hAnsi="Tahoma" w:cs="Tahoma"/>
          <w:lang w:val="sr-Cyrl-BA"/>
        </w:rPr>
        <w:t>луке о покрићу губитака Друштва</w:t>
      </w:r>
      <w:r w:rsidR="00BB38B5">
        <w:rPr>
          <w:rFonts w:ascii="Tahoma" w:eastAsia="Times New Roman" w:hAnsi="Tahoma" w:cs="Tahoma"/>
          <w:lang w:val="sr-Cyrl-BA"/>
        </w:rPr>
        <w:t>;</w:t>
      </w:r>
    </w:p>
    <w:p w14:paraId="6C76E422" w14:textId="22E9FD97" w:rsidR="002A7779" w:rsidRPr="002A7779" w:rsidRDefault="002A7779" w:rsidP="002A7779">
      <w:pPr>
        <w:numPr>
          <w:ilvl w:val="0"/>
          <w:numId w:val="5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2A7779">
        <w:rPr>
          <w:rFonts w:ascii="Tahoma" w:eastAsia="Times New Roman" w:hAnsi="Tahoma" w:cs="Tahoma"/>
          <w:lang w:val="sr-Cyrl-BA"/>
        </w:rPr>
        <w:t>Разматрање и усвајање Извјештаја Управног одбора Друштва за 20</w:t>
      </w:r>
      <w:r w:rsidR="004D7B34">
        <w:rPr>
          <w:rFonts w:ascii="Tahoma" w:eastAsia="Times New Roman" w:hAnsi="Tahoma" w:cs="Tahoma"/>
          <w:lang w:val="sr-Cyrl-BA"/>
        </w:rPr>
        <w:t>2</w:t>
      </w:r>
      <w:r w:rsidR="004C3297">
        <w:rPr>
          <w:rFonts w:ascii="Tahoma" w:eastAsia="Times New Roman" w:hAnsi="Tahoma" w:cs="Tahoma"/>
          <w:lang w:val="sr-Latn-RS"/>
        </w:rPr>
        <w:t>5</w:t>
      </w:r>
      <w:r w:rsidRPr="002A7779">
        <w:rPr>
          <w:rFonts w:ascii="Tahoma" w:eastAsia="Times New Roman" w:hAnsi="Tahoma" w:cs="Tahoma"/>
          <w:lang w:val="sr-Cyrl-BA"/>
        </w:rPr>
        <w:t>. годину;</w:t>
      </w:r>
    </w:p>
    <w:p w14:paraId="281ADEEB" w14:textId="05B23DDC" w:rsidR="002A7779" w:rsidRPr="002A7779" w:rsidRDefault="002A7779" w:rsidP="002A7779">
      <w:pPr>
        <w:numPr>
          <w:ilvl w:val="0"/>
          <w:numId w:val="5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2A7779">
        <w:rPr>
          <w:rFonts w:ascii="Tahoma" w:eastAsia="Times New Roman" w:hAnsi="Tahoma" w:cs="Tahoma"/>
          <w:lang w:val="sr-Cyrl-BA"/>
        </w:rPr>
        <w:t>Разматрање и усвајање Пословне п</w:t>
      </w:r>
      <w:r w:rsidR="004D7B34">
        <w:rPr>
          <w:rFonts w:ascii="Tahoma" w:eastAsia="Times New Roman" w:hAnsi="Tahoma" w:cs="Tahoma"/>
          <w:lang w:val="sr-Cyrl-BA"/>
        </w:rPr>
        <w:t>олитике Друштва за 202</w:t>
      </w:r>
      <w:r w:rsidR="004C3297">
        <w:rPr>
          <w:rFonts w:ascii="Tahoma" w:eastAsia="Times New Roman" w:hAnsi="Tahoma" w:cs="Tahoma"/>
          <w:lang w:val="sr-Latn-RS"/>
        </w:rPr>
        <w:t>7</w:t>
      </w:r>
      <w:r w:rsidR="00E62044">
        <w:rPr>
          <w:rFonts w:ascii="Tahoma" w:eastAsia="Times New Roman" w:hAnsi="Tahoma" w:cs="Tahoma"/>
          <w:lang w:val="sr-Cyrl-BA"/>
        </w:rPr>
        <w:t>. годину</w:t>
      </w:r>
      <w:r w:rsidR="00BB38B5">
        <w:rPr>
          <w:rFonts w:ascii="Tahoma" w:eastAsia="Times New Roman" w:hAnsi="Tahoma" w:cs="Tahoma"/>
          <w:lang w:val="sr-Cyrl-BA"/>
        </w:rPr>
        <w:t>;</w:t>
      </w:r>
    </w:p>
    <w:p w14:paraId="29E6ACDF" w14:textId="21FBD6A6" w:rsidR="002A7779" w:rsidRDefault="002A7779" w:rsidP="002A7779">
      <w:pPr>
        <w:numPr>
          <w:ilvl w:val="0"/>
          <w:numId w:val="5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2A7779">
        <w:rPr>
          <w:rFonts w:ascii="Tahoma" w:eastAsia="Times New Roman" w:hAnsi="Tahoma" w:cs="Tahoma"/>
          <w:lang w:val="sr-Cyrl-BA"/>
        </w:rPr>
        <w:t>Избор Независног ревизора за ревизију финансијских извјештаја Д</w:t>
      </w:r>
      <w:r w:rsidR="004D7B34">
        <w:rPr>
          <w:rFonts w:ascii="Tahoma" w:eastAsia="Times New Roman" w:hAnsi="Tahoma" w:cs="Tahoma"/>
          <w:lang w:val="sr-Cyrl-BA"/>
        </w:rPr>
        <w:t>руштва за пословну 202</w:t>
      </w:r>
      <w:r w:rsidR="004C3297">
        <w:rPr>
          <w:rFonts w:ascii="Tahoma" w:eastAsia="Times New Roman" w:hAnsi="Tahoma" w:cs="Tahoma"/>
          <w:lang w:val="sr-Latn-RS"/>
        </w:rPr>
        <w:t>6</w:t>
      </w:r>
      <w:r w:rsidR="00804A23">
        <w:rPr>
          <w:rFonts w:ascii="Tahoma" w:eastAsia="Times New Roman" w:hAnsi="Tahoma" w:cs="Tahoma"/>
          <w:lang w:val="sr-Cyrl-BA"/>
        </w:rPr>
        <w:t>. годину</w:t>
      </w:r>
      <w:r w:rsidR="00BB38B5">
        <w:rPr>
          <w:rFonts w:ascii="Tahoma" w:eastAsia="Times New Roman" w:hAnsi="Tahoma" w:cs="Tahoma"/>
          <w:lang w:val="sr-Cyrl-BA"/>
        </w:rPr>
        <w:t>.</w:t>
      </w:r>
    </w:p>
    <w:p w14:paraId="6BD03240" w14:textId="09831419" w:rsidR="00804A23" w:rsidRDefault="00804A23" w:rsidP="00804A23">
      <w:p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</w:p>
    <w:p w14:paraId="04A6AC12" w14:textId="77777777" w:rsidR="004D7B34" w:rsidRPr="002A7779" w:rsidRDefault="004D7B34" w:rsidP="00804A23">
      <w:p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</w:p>
    <w:p w14:paraId="2BAA9876" w14:textId="3F1B59A3" w:rsidR="00BC4A41" w:rsidRDefault="00BC4A41" w:rsidP="00BC4A41">
      <w:p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</w:p>
    <w:p w14:paraId="174A9D41" w14:textId="247F94B1" w:rsidR="00E62044" w:rsidRDefault="00E62044" w:rsidP="00BC4A41">
      <w:p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</w:p>
    <w:p w14:paraId="4D78081E" w14:textId="77777777" w:rsidR="00E62044" w:rsidRDefault="00E62044" w:rsidP="00BC4A41">
      <w:p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</w:p>
    <w:p w14:paraId="6CBC7702" w14:textId="1C1DCDDC" w:rsidR="00C93BE4" w:rsidRPr="00AA369C" w:rsidRDefault="00D4247D" w:rsidP="00D4247D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AA369C">
        <w:rPr>
          <w:rFonts w:ascii="Tahoma" w:hAnsi="Tahoma" w:cs="Tahoma"/>
          <w:i/>
          <w:lang w:val="sr-Cyrl-BA"/>
        </w:rPr>
        <w:lastRenderedPageBreak/>
        <w:t>Подаци о класи и укупном бро</w:t>
      </w:r>
      <w:r w:rsidR="00804A23">
        <w:rPr>
          <w:rFonts w:ascii="Tahoma" w:hAnsi="Tahoma" w:cs="Tahoma"/>
          <w:i/>
          <w:lang w:val="sr-Cyrl-BA"/>
        </w:rPr>
        <w:t>ју акција са правом гласа на XX</w:t>
      </w:r>
      <w:r w:rsidRPr="00AA369C">
        <w:rPr>
          <w:rFonts w:ascii="Tahoma" w:hAnsi="Tahoma" w:cs="Tahoma"/>
          <w:i/>
          <w:lang w:val="sr-Cyrl-BA"/>
        </w:rPr>
        <w:t>V</w:t>
      </w:r>
      <w:r w:rsidR="004D7B34">
        <w:rPr>
          <w:rFonts w:ascii="Tahoma" w:hAnsi="Tahoma" w:cs="Tahoma"/>
          <w:i/>
          <w:lang w:val="sr-Latn-BA"/>
        </w:rPr>
        <w:t>I</w:t>
      </w:r>
      <w:r w:rsidR="004C3297">
        <w:rPr>
          <w:rFonts w:ascii="Tahoma" w:hAnsi="Tahoma" w:cs="Tahoma"/>
          <w:i/>
          <w:lang w:val="sr-Latn-BA"/>
        </w:rPr>
        <w:t>I</w:t>
      </w:r>
      <w:r w:rsidRPr="00AA369C">
        <w:rPr>
          <w:rFonts w:ascii="Tahoma" w:hAnsi="Tahoma" w:cs="Tahoma"/>
          <w:i/>
          <w:lang w:val="sr-Cyrl-BA"/>
        </w:rPr>
        <w:t xml:space="preserve"> редовнoj годишњој Скупштини акционара Друштва:</w:t>
      </w:r>
    </w:p>
    <w:p w14:paraId="2C2A847B" w14:textId="3E6F1EEE" w:rsidR="00D4247D" w:rsidRDefault="00D4247D" w:rsidP="00D4247D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D4247D">
        <w:rPr>
          <w:rFonts w:ascii="Tahoma" w:hAnsi="Tahoma" w:cs="Tahoma"/>
          <w:lang w:val="sr-Cyrl-BA"/>
        </w:rPr>
        <w:t>Укупан бр</w:t>
      </w:r>
      <w:r w:rsidR="00804A23">
        <w:rPr>
          <w:rFonts w:ascii="Tahoma" w:hAnsi="Tahoma" w:cs="Tahoma"/>
          <w:lang w:val="sr-Cyrl-BA"/>
        </w:rPr>
        <w:t>ој акција са правом гласа на XX</w:t>
      </w:r>
      <w:r w:rsidRPr="00D4247D">
        <w:rPr>
          <w:rFonts w:ascii="Tahoma" w:hAnsi="Tahoma" w:cs="Tahoma"/>
          <w:lang w:val="sr-Cyrl-BA"/>
        </w:rPr>
        <w:t>V</w:t>
      </w:r>
      <w:r w:rsidR="004D7B34">
        <w:rPr>
          <w:rFonts w:ascii="Tahoma" w:hAnsi="Tahoma" w:cs="Tahoma"/>
          <w:lang w:val="sr-Latn-BA"/>
        </w:rPr>
        <w:t>I</w:t>
      </w:r>
      <w:r w:rsidR="004C3297">
        <w:rPr>
          <w:rFonts w:ascii="Tahoma" w:hAnsi="Tahoma" w:cs="Tahoma"/>
          <w:lang w:val="sr-Latn-BA"/>
        </w:rPr>
        <w:t>I</w:t>
      </w:r>
      <w:r w:rsidRPr="00D4247D">
        <w:rPr>
          <w:rFonts w:ascii="Tahoma" w:hAnsi="Tahoma" w:cs="Tahoma"/>
          <w:lang w:val="sr-Cyrl-BA"/>
        </w:rPr>
        <w:t xml:space="preserve"> редовној годишњој </w:t>
      </w:r>
      <w:r>
        <w:rPr>
          <w:rFonts w:ascii="Tahoma" w:hAnsi="Tahoma" w:cs="Tahoma"/>
          <w:lang w:val="sr-Cyrl-BA"/>
        </w:rPr>
        <w:t>Скупштини</w:t>
      </w:r>
      <w:r w:rsidRPr="00D4247D">
        <w:rPr>
          <w:rFonts w:ascii="Tahoma" w:hAnsi="Tahoma" w:cs="Tahoma"/>
          <w:lang w:val="sr-Cyrl-BA"/>
        </w:rPr>
        <w:t xml:space="preserve"> акционара „Рафинерија уља Модрича“ а.д. Модрича износи </w:t>
      </w:r>
      <w:r w:rsidR="00105AD9">
        <w:rPr>
          <w:rFonts w:ascii="Tahoma" w:hAnsi="Tahoma" w:cs="Tahoma"/>
          <w:lang w:val="sr-Cyrl-BA"/>
        </w:rPr>
        <w:t>203.487.123 обичних акција</w:t>
      </w:r>
      <w:r w:rsidR="00105AD9" w:rsidRPr="00105AD9">
        <w:rPr>
          <w:rFonts w:ascii="Tahoma" w:hAnsi="Tahoma" w:cs="Tahoma"/>
          <w:lang w:val="sr-Cyrl-BA"/>
        </w:rPr>
        <w:t>, класе „А“</w:t>
      </w:r>
      <w:r w:rsidR="00105AD9">
        <w:rPr>
          <w:rFonts w:ascii="Tahoma" w:hAnsi="Tahoma" w:cs="Tahoma"/>
          <w:lang w:val="sr-Cyrl-BA"/>
        </w:rPr>
        <w:t xml:space="preserve"> </w:t>
      </w:r>
      <w:r w:rsidRPr="00D4247D">
        <w:rPr>
          <w:rFonts w:ascii="Tahoma" w:hAnsi="Tahoma" w:cs="Tahoma"/>
          <w:lang w:val="sr-Cyrl-BA"/>
        </w:rPr>
        <w:t>са правом гласа.</w:t>
      </w:r>
    </w:p>
    <w:p w14:paraId="26D769D5" w14:textId="60A52A4E" w:rsidR="00CE518C" w:rsidRPr="00D4247D" w:rsidRDefault="00CE518C" w:rsidP="00D4247D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CE518C">
        <w:rPr>
          <w:rFonts w:ascii="Tahoma" w:eastAsia="Times New Roman" w:hAnsi="Tahoma" w:cs="Tahoma"/>
          <w:lang w:val="sr-Cyrl-CS"/>
        </w:rPr>
        <w:t xml:space="preserve">Скупштина акционара може одлучивати ако </w:t>
      </w:r>
      <w:r w:rsidRPr="00CE518C">
        <w:rPr>
          <w:rFonts w:ascii="Tahoma" w:eastAsia="Times New Roman" w:hAnsi="Tahoma" w:cs="Tahoma"/>
          <w:lang w:val="sr-Cyrl-BA"/>
        </w:rPr>
        <w:t>присуствују</w:t>
      </w:r>
      <w:r w:rsidRPr="00CE518C">
        <w:rPr>
          <w:rFonts w:ascii="Tahoma" w:eastAsia="Times New Roman" w:hAnsi="Tahoma" w:cs="Tahoma"/>
          <w:lang w:val="sr-Cyrl-CS"/>
        </w:rPr>
        <w:t xml:space="preserve"> акционари који посједују више од половине акција, укључујући гласове акционара који су се опредијелили да гласају пис</w:t>
      </w:r>
      <w:r w:rsidRPr="00CE518C">
        <w:rPr>
          <w:rFonts w:ascii="Tahoma" w:eastAsia="Times New Roman" w:hAnsi="Tahoma" w:cs="Tahoma"/>
          <w:lang w:val="sr-Cyrl-BA"/>
        </w:rPr>
        <w:t>а</w:t>
      </w:r>
      <w:r w:rsidRPr="00CE518C">
        <w:rPr>
          <w:rFonts w:ascii="Tahoma" w:eastAsia="Times New Roman" w:hAnsi="Tahoma" w:cs="Tahoma"/>
          <w:lang w:val="sr-Cyrl-CS"/>
        </w:rPr>
        <w:t>ним путем (обична већина)</w:t>
      </w:r>
    </w:p>
    <w:p w14:paraId="5665D5EE" w14:textId="561216ED" w:rsidR="00773C4B" w:rsidRDefault="00386178" w:rsidP="00D4247D">
      <w:pPr>
        <w:tabs>
          <w:tab w:val="left" w:pos="3600"/>
        </w:tabs>
        <w:spacing w:after="0"/>
        <w:jc w:val="both"/>
        <w:rPr>
          <w:lang w:val="ru-RU"/>
        </w:rPr>
      </w:pPr>
      <w:r w:rsidRPr="00BB38B5">
        <w:rPr>
          <w:rFonts w:ascii="Tahoma" w:hAnsi="Tahoma" w:cs="Tahoma"/>
          <w:lang w:val="sr-Cyrl-BA"/>
        </w:rPr>
        <w:t xml:space="preserve">Скупштина акционара Друштва </w:t>
      </w:r>
      <w:r w:rsidR="00D4247D" w:rsidRPr="00BB38B5">
        <w:rPr>
          <w:rFonts w:ascii="Tahoma" w:hAnsi="Tahoma" w:cs="Tahoma"/>
          <w:lang w:val="sr-Cyrl-BA"/>
        </w:rPr>
        <w:t xml:space="preserve">доноси одлуке </w:t>
      </w:r>
      <w:r w:rsidR="00773C4B" w:rsidRPr="00BB38B5">
        <w:rPr>
          <w:rFonts w:ascii="Tahoma" w:hAnsi="Tahoma" w:cs="Tahoma"/>
          <w:lang w:val="sr-Cyrl-BA"/>
        </w:rPr>
        <w:t>натполовичном већином гласова присутних акционара и гласова акционара који су се опредијелили да гласају писаним путем</w:t>
      </w:r>
      <w:r w:rsidR="00D4247D" w:rsidRPr="00BB38B5">
        <w:rPr>
          <w:rFonts w:ascii="Tahoma" w:hAnsi="Tahoma" w:cs="Tahoma"/>
          <w:lang w:val="sr-Cyrl-BA"/>
        </w:rPr>
        <w:t>, осим за</w:t>
      </w:r>
      <w:r w:rsidRPr="00BB38B5">
        <w:rPr>
          <w:rFonts w:ascii="Tahoma" w:hAnsi="Tahoma" w:cs="Tahoma"/>
          <w:lang w:val="sr-Cyrl-BA"/>
        </w:rPr>
        <w:t xml:space="preserve"> тачку Дневног реда под бројем 6</w:t>
      </w:r>
      <w:r w:rsidR="00716D3E" w:rsidRPr="00BB38B5">
        <w:rPr>
          <w:rFonts w:ascii="Tahoma" w:hAnsi="Tahoma" w:cs="Tahoma"/>
          <w:lang w:val="sr-Latn-BA"/>
        </w:rPr>
        <w:t>. (Разматрање и усвајање одлуке</w:t>
      </w:r>
      <w:r w:rsidR="00941EF4">
        <w:rPr>
          <w:rFonts w:ascii="Tahoma" w:hAnsi="Tahoma" w:cs="Tahoma"/>
          <w:lang w:val="sr-Latn-BA"/>
        </w:rPr>
        <w:t xml:space="preserve"> </w:t>
      </w:r>
      <w:r w:rsidR="00941EF4" w:rsidRPr="00941EF4">
        <w:rPr>
          <w:rFonts w:ascii="Tahoma" w:hAnsi="Tahoma" w:cs="Tahoma"/>
          <w:lang w:val="sr-Latn-BA"/>
        </w:rPr>
        <w:t>о покрићу губитака Друштва</w:t>
      </w:r>
      <w:r w:rsidR="00716D3E" w:rsidRPr="00BB38B5">
        <w:rPr>
          <w:rFonts w:ascii="Tahoma" w:hAnsi="Tahoma" w:cs="Tahoma"/>
          <w:lang w:val="sr-Latn-BA"/>
        </w:rPr>
        <w:t>)</w:t>
      </w:r>
      <w:r w:rsidR="004D7B34" w:rsidRPr="00BB38B5">
        <w:rPr>
          <w:rFonts w:ascii="Tahoma" w:hAnsi="Tahoma" w:cs="Tahoma"/>
          <w:lang w:val="sr-Cyrl-BA"/>
        </w:rPr>
        <w:t>, за коју се одлука доноси</w:t>
      </w:r>
      <w:r w:rsidR="00716D3E" w:rsidRPr="00BB38B5">
        <w:rPr>
          <w:rFonts w:ascii="Tahoma" w:hAnsi="Tahoma" w:cs="Tahoma"/>
          <w:lang w:val="sr-Cyrl-BA"/>
        </w:rPr>
        <w:t xml:space="preserve"> </w:t>
      </w:r>
      <w:r w:rsidR="00D4247D" w:rsidRPr="00BB38B5">
        <w:rPr>
          <w:rFonts w:ascii="Tahoma" w:hAnsi="Tahoma" w:cs="Tahoma"/>
          <w:lang w:val="sr-Cyrl-BA"/>
        </w:rPr>
        <w:t>2/3 (двотрећинском) већином</w:t>
      </w:r>
      <w:r w:rsidR="00773C4B" w:rsidRPr="00BB38B5">
        <w:rPr>
          <w:rFonts w:ascii="Tahoma" w:hAnsi="Tahoma" w:cs="Tahoma"/>
          <w:lang w:val="sr-Cyrl-BA"/>
        </w:rPr>
        <w:t xml:space="preserve"> гласова присутних и гласова акционара који су се опредијелили да гласају писаним путем (квалификована већина)</w:t>
      </w:r>
      <w:r w:rsidR="00D4247D" w:rsidRPr="00BB38B5">
        <w:rPr>
          <w:rFonts w:ascii="Tahoma" w:hAnsi="Tahoma" w:cs="Tahoma"/>
          <w:lang w:val="sr-Cyrl-BA"/>
        </w:rPr>
        <w:t>.</w:t>
      </w:r>
      <w:r w:rsidR="00773C4B" w:rsidRPr="00773C4B">
        <w:rPr>
          <w:lang w:val="ru-RU"/>
        </w:rPr>
        <w:t xml:space="preserve"> </w:t>
      </w:r>
    </w:p>
    <w:p w14:paraId="3AEB04AC" w14:textId="77777777" w:rsidR="00E62044" w:rsidRDefault="00E62044" w:rsidP="00D4247D">
      <w:pPr>
        <w:tabs>
          <w:tab w:val="left" w:pos="3600"/>
        </w:tabs>
        <w:spacing w:after="0"/>
        <w:jc w:val="both"/>
        <w:rPr>
          <w:lang w:val="ru-RU"/>
        </w:rPr>
      </w:pPr>
    </w:p>
    <w:p w14:paraId="1DCC2507" w14:textId="32CF87DB" w:rsidR="00773C4B" w:rsidRDefault="00773C4B" w:rsidP="00D4247D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773C4B">
        <w:rPr>
          <w:rFonts w:ascii="Tahoma" w:hAnsi="Tahoma" w:cs="Tahoma"/>
          <w:i/>
          <w:lang w:val="sr-Cyrl-BA"/>
        </w:rPr>
        <w:t>Обавјештење о начину на који се могу преузети материјали за сједницу:</w:t>
      </w:r>
    </w:p>
    <w:p w14:paraId="71DE4CB4" w14:textId="0A9A3E1D" w:rsidR="00773C4B" w:rsidRDefault="00773C4B" w:rsidP="00773C4B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>
        <w:rPr>
          <w:rFonts w:ascii="Tahoma" w:hAnsi="Tahoma" w:cs="Tahoma"/>
          <w:lang w:val="sr-Cyrl-BA"/>
        </w:rPr>
        <w:t xml:space="preserve">Материјали по предложеном дневном реду су доступни свим акционарима у сједишту Друштва у Модричи, улица Војводе Степе Степановића број 49 и могу се </w:t>
      </w:r>
      <w:r>
        <w:rPr>
          <w:rFonts w:ascii="Tahoma" w:hAnsi="Tahoma" w:cs="Tahoma"/>
          <w:lang w:val="sr-Cyrl-RS"/>
        </w:rPr>
        <w:t>преузети</w:t>
      </w:r>
      <w:r>
        <w:rPr>
          <w:rFonts w:ascii="Tahoma" w:hAnsi="Tahoma" w:cs="Tahoma"/>
          <w:lang w:val="sr-Cyrl-BA"/>
        </w:rPr>
        <w:t xml:space="preserve"> сваким радним даном почев од дана објављивања Огласа до одржавања Скупштине акционара, у току редовног радног времена Друштва.</w:t>
      </w:r>
    </w:p>
    <w:p w14:paraId="5A4D93CF" w14:textId="77777777" w:rsidR="003D08E6" w:rsidRPr="00CD7199" w:rsidRDefault="003D08E6" w:rsidP="00773C4B">
      <w:pPr>
        <w:tabs>
          <w:tab w:val="left" w:pos="3600"/>
        </w:tabs>
        <w:spacing w:after="0"/>
        <w:jc w:val="both"/>
        <w:rPr>
          <w:rFonts w:ascii="Tahoma" w:hAnsi="Tahoma" w:cs="Tahoma"/>
          <w:lang w:val="sr-Latn-BA"/>
        </w:rPr>
      </w:pPr>
    </w:p>
    <w:p w14:paraId="5E9B9A86" w14:textId="6287FF08" w:rsidR="00773C4B" w:rsidRDefault="003D08E6" w:rsidP="00D4247D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>
        <w:rPr>
          <w:rFonts w:ascii="Tahoma" w:hAnsi="Tahoma" w:cs="Tahoma"/>
          <w:i/>
          <w:lang w:val="sr-Cyrl-BA"/>
        </w:rPr>
        <w:t>Поука о правима акционара у вези са учешћем у раду скупштине:</w:t>
      </w:r>
    </w:p>
    <w:p w14:paraId="77909F6E" w14:textId="52B807AE" w:rsidR="003D08E6" w:rsidRPr="0093424B" w:rsidRDefault="003D08E6" w:rsidP="003D08E6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>
        <w:rPr>
          <w:rFonts w:ascii="Tahoma" w:hAnsi="Tahoma" w:cs="Tahoma"/>
          <w:lang w:val="sr-Cyrl-BA"/>
        </w:rPr>
        <w:t xml:space="preserve">Право учешћа у раду Скупштине акционара и право одлучивања на Скупштини акционара остварује се на основу извјештаја Централног регистра хартија од вриједности Републике Српске, који садржи ознаку акције, податке о власницима, броју и номиналној вриједности акција са стањем на десети дан прије дана одржавања Скупштине акционара, односно са стањем на дан </w:t>
      </w:r>
      <w:r>
        <w:rPr>
          <w:rFonts w:ascii="Tahoma" w:hAnsi="Tahoma" w:cs="Tahoma"/>
          <w:lang w:val="sr-Latn-BA"/>
        </w:rPr>
        <w:t>1</w:t>
      </w:r>
      <w:r w:rsidR="004C3297">
        <w:rPr>
          <w:rFonts w:ascii="Tahoma" w:hAnsi="Tahoma" w:cs="Tahoma"/>
          <w:lang w:val="sr-Latn-RS"/>
        </w:rPr>
        <w:t>5</w:t>
      </w:r>
      <w:r>
        <w:rPr>
          <w:rFonts w:ascii="Tahoma" w:hAnsi="Tahoma" w:cs="Tahoma"/>
          <w:lang w:val="sr-Cyrl-BA"/>
        </w:rPr>
        <w:t>.06.20</w:t>
      </w:r>
      <w:r w:rsidR="004D7B34">
        <w:rPr>
          <w:rFonts w:ascii="Tahoma" w:hAnsi="Tahoma" w:cs="Tahoma"/>
          <w:lang w:val="sr-Latn-BA"/>
        </w:rPr>
        <w:t>2</w:t>
      </w:r>
      <w:r w:rsidR="004C3297">
        <w:rPr>
          <w:rFonts w:ascii="Tahoma" w:hAnsi="Tahoma" w:cs="Tahoma"/>
          <w:lang w:val="sr-Latn-BA"/>
        </w:rPr>
        <w:t>6</w:t>
      </w:r>
      <w:r>
        <w:rPr>
          <w:rFonts w:ascii="Tahoma" w:hAnsi="Tahoma" w:cs="Tahoma"/>
          <w:lang w:val="sr-Cyrl-BA"/>
        </w:rPr>
        <w:t>. године.</w:t>
      </w:r>
    </w:p>
    <w:p w14:paraId="4C56AD3D" w14:textId="59753D08" w:rsidR="003D08E6" w:rsidRDefault="003D08E6" w:rsidP="003D08E6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>
        <w:rPr>
          <w:rFonts w:ascii="Tahoma" w:hAnsi="Tahoma" w:cs="Tahoma"/>
          <w:lang w:val="ru-RU"/>
        </w:rPr>
        <w:t>Акционари који гласају писаним путем позивају се да доставе своје писано глас</w:t>
      </w:r>
      <w:r>
        <w:rPr>
          <w:rFonts w:ascii="Tahoma" w:hAnsi="Tahoma" w:cs="Tahoma"/>
          <w:lang w:val="sr-Cyrl-BA"/>
        </w:rPr>
        <w:t>а</w:t>
      </w:r>
      <w:r>
        <w:rPr>
          <w:rFonts w:ascii="Tahoma" w:hAnsi="Tahoma" w:cs="Tahoma"/>
          <w:lang w:val="ru-RU"/>
        </w:rPr>
        <w:t>ње најкасније сат времена прије</w:t>
      </w:r>
      <w:r w:rsidR="00AA369C">
        <w:rPr>
          <w:rFonts w:ascii="Tahoma" w:hAnsi="Tahoma" w:cs="Tahoma"/>
          <w:lang w:val="sr-Cyrl-BA"/>
        </w:rPr>
        <w:t xml:space="preserve"> почет</w:t>
      </w:r>
      <w:r>
        <w:rPr>
          <w:rFonts w:ascii="Tahoma" w:hAnsi="Tahoma" w:cs="Tahoma"/>
          <w:lang w:val="sr-Cyrl-BA"/>
        </w:rPr>
        <w:t>к</w:t>
      </w:r>
      <w:r w:rsidR="00AA369C">
        <w:rPr>
          <w:rFonts w:ascii="Tahoma" w:hAnsi="Tahoma" w:cs="Tahoma"/>
          <w:lang w:val="sr-Cyrl-BA"/>
        </w:rPr>
        <w:t>а</w:t>
      </w:r>
      <w:r>
        <w:rPr>
          <w:rFonts w:ascii="Tahoma" w:hAnsi="Tahoma" w:cs="Tahoma"/>
          <w:lang w:val="sr-Cyrl-BA"/>
        </w:rPr>
        <w:t xml:space="preserve"> рада Скупштине акционара Друштва.</w:t>
      </w:r>
    </w:p>
    <w:p w14:paraId="67F6277B" w14:textId="382F0F24" w:rsidR="003D08E6" w:rsidRDefault="003D08E6" w:rsidP="003D08E6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>
        <w:rPr>
          <w:rFonts w:ascii="Tahoma" w:hAnsi="Tahoma" w:cs="Tahoma"/>
          <w:lang w:val="sr-Cyrl-BA"/>
        </w:rPr>
        <w:t>Акционари се позивају да приступе Скупштини акционара Друштва најкасније 15 минута прије почетка рада Скупштине акционара како би се извршила регистрација акционара.</w:t>
      </w:r>
    </w:p>
    <w:p w14:paraId="0064B119" w14:textId="77777777" w:rsidR="00AA369C" w:rsidRDefault="00AA369C" w:rsidP="003D08E6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</w:p>
    <w:p w14:paraId="0C48B822" w14:textId="48888A52" w:rsidR="003D08E6" w:rsidRPr="003D08E6" w:rsidRDefault="003D08E6" w:rsidP="003D08E6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3D08E6">
        <w:rPr>
          <w:rFonts w:ascii="Tahoma" w:hAnsi="Tahoma" w:cs="Tahoma"/>
          <w:i/>
          <w:lang w:val="sr-Cyrl-BA"/>
        </w:rPr>
        <w:t>Подаци о правима акционара на предлагање измјена и допуна Дневног реда и правима на постављање питања:</w:t>
      </w:r>
    </w:p>
    <w:p w14:paraId="30226415" w14:textId="4B1B42A6" w:rsidR="008508E2" w:rsidRPr="008508E2" w:rsidRDefault="008508E2" w:rsidP="008508E2">
      <w:pPr>
        <w:spacing w:after="0" w:line="240" w:lineRule="auto"/>
        <w:jc w:val="both"/>
        <w:rPr>
          <w:rFonts w:ascii="Tahoma" w:eastAsia="Calibri" w:hAnsi="Tahoma" w:cs="Tahoma"/>
          <w:lang w:val="sr-Cyrl-RS"/>
        </w:rPr>
      </w:pP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с</w:t>
      </w:r>
      <w:r w:rsidRPr="008508E2">
        <w:rPr>
          <w:rFonts w:ascii="Tahoma" w:eastAsia="Calibri" w:hAnsi="Tahoma" w:cs="Tahoma"/>
        </w:rPr>
        <w:t>je</w:t>
      </w:r>
      <w:r w:rsidRPr="008508E2">
        <w:rPr>
          <w:rFonts w:ascii="Tahoma" w:eastAsia="Calibri" w:hAnsi="Tahoma" w:cs="Tahoma"/>
          <w:lang w:val="sr-Cyrl-CS"/>
        </w:rPr>
        <w:t>дници Скупштин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кци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р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м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ж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с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длучив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ти с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м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 xml:space="preserve"> т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чк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м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дн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вн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г р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д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к</w:t>
      </w:r>
      <w:r w:rsidRPr="008508E2">
        <w:rPr>
          <w:rFonts w:ascii="Tahoma" w:eastAsia="Calibri" w:hAnsi="Tahoma" w:cs="Tahoma"/>
        </w:rPr>
        <w:t>oje</w:t>
      </w:r>
      <w:r w:rsidRPr="008508E2">
        <w:rPr>
          <w:rFonts w:ascii="Tahoma" w:eastAsia="Calibri" w:hAnsi="Tahoma" w:cs="Tahoma"/>
          <w:lang w:val="sr-Cyrl-CS"/>
        </w:rPr>
        <w:t xml:space="preserve"> су в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љ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б</w:t>
      </w:r>
      <w:r w:rsidRPr="008508E2">
        <w:rPr>
          <w:rFonts w:ascii="Tahoma" w:eastAsia="Calibri" w:hAnsi="Tahoma" w:cs="Tahoma"/>
        </w:rPr>
        <w:t>ja</w:t>
      </w:r>
      <w:r w:rsidRPr="008508E2">
        <w:rPr>
          <w:rFonts w:ascii="Tahoma" w:eastAsia="Calibri" w:hAnsi="Tahoma" w:cs="Tahoma"/>
          <w:lang w:val="sr-Cyrl-CS"/>
        </w:rPr>
        <w:t>вљ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и увршт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у дн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вни р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д, а може се расправљати и о другим питањима.</w:t>
      </w:r>
    </w:p>
    <w:p w14:paraId="053744A7" w14:textId="77777777" w:rsidR="008508E2" w:rsidRPr="008508E2" w:rsidRDefault="008508E2" w:rsidP="008508E2">
      <w:pPr>
        <w:spacing w:after="0" w:line="240" w:lineRule="auto"/>
        <w:jc w:val="both"/>
        <w:rPr>
          <w:rFonts w:ascii="Tahoma" w:eastAsia="Calibri" w:hAnsi="Tahoma" w:cs="Tahoma"/>
          <w:b/>
          <w:lang w:val="sr-Cyrl-CS"/>
        </w:rPr>
      </w:pP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кци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р или 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кци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ри к</w:t>
      </w:r>
      <w:r w:rsidRPr="008508E2">
        <w:rPr>
          <w:rFonts w:ascii="Tahoma" w:eastAsia="Calibri" w:hAnsi="Tahoma" w:cs="Tahoma"/>
        </w:rPr>
        <w:t>oj</w:t>
      </w:r>
      <w:r w:rsidRPr="008508E2">
        <w:rPr>
          <w:rFonts w:ascii="Tahoma" w:eastAsia="Calibri" w:hAnsi="Tahoma" w:cs="Tahoma"/>
          <w:lang w:val="sr-Cyrl-CS"/>
        </w:rPr>
        <w:t>и им</w:t>
      </w:r>
      <w:r w:rsidRPr="008508E2">
        <w:rPr>
          <w:rFonts w:ascii="Tahoma" w:eastAsia="Calibri" w:hAnsi="Tahoma" w:cs="Tahoma"/>
        </w:rPr>
        <w:t>aj</w:t>
      </w:r>
      <w:r w:rsidRPr="008508E2">
        <w:rPr>
          <w:rFonts w:ascii="Tahoma" w:eastAsia="Calibri" w:hAnsi="Tahoma" w:cs="Tahoma"/>
          <w:lang w:val="sr-Cyrl-CS"/>
        </w:rPr>
        <w:t>у н</w:t>
      </w:r>
      <w:r w:rsidRPr="008508E2">
        <w:rPr>
          <w:rFonts w:ascii="Tahoma" w:eastAsia="Calibri" w:hAnsi="Tahoma" w:cs="Tahoma"/>
        </w:rPr>
        <w:t>aj</w:t>
      </w:r>
      <w:r w:rsidRPr="008508E2">
        <w:rPr>
          <w:rFonts w:ascii="Tahoma" w:eastAsia="Calibri" w:hAnsi="Tahoma" w:cs="Tahoma"/>
          <w:lang w:val="sr-Cyrl-CS"/>
        </w:rPr>
        <w:t>м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њ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10% 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кци</w:t>
      </w:r>
      <w:r w:rsidRPr="008508E2">
        <w:rPr>
          <w:rFonts w:ascii="Tahoma" w:eastAsia="Calibri" w:hAnsi="Tahoma" w:cs="Tahoma"/>
        </w:rPr>
        <w:t>ja</w:t>
      </w:r>
      <w:r w:rsidRPr="008508E2">
        <w:rPr>
          <w:rFonts w:ascii="Tahoma" w:eastAsia="Calibri" w:hAnsi="Tahoma" w:cs="Tahoma"/>
          <w:lang w:val="sr-Cyrl-CS"/>
        </w:rPr>
        <w:t xml:space="preserve"> с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пр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м гл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с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з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изб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р Упр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вн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 xml:space="preserve">г 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дб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р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м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гу пр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дл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жити и з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хти</w:t>
      </w:r>
      <w:r w:rsidRPr="008508E2">
        <w:rPr>
          <w:rFonts w:ascii="Tahoma" w:eastAsia="Calibri" w:hAnsi="Tahoma" w:cs="Tahoma"/>
        </w:rPr>
        <w:t>je</w:t>
      </w:r>
      <w:r w:rsidRPr="008508E2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ти д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с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н</w:t>
      </w:r>
      <w:r w:rsidRPr="008508E2">
        <w:rPr>
          <w:rFonts w:ascii="Tahoma" w:eastAsia="Calibri" w:hAnsi="Tahoma" w:cs="Tahoma"/>
        </w:rPr>
        <w:t>aj</w:t>
      </w:r>
      <w:r w:rsidRPr="008508E2">
        <w:rPr>
          <w:rFonts w:ascii="Tahoma" w:eastAsia="Calibri" w:hAnsi="Tahoma" w:cs="Tahoma"/>
          <w:lang w:val="sr-Cyrl-CS"/>
        </w:rPr>
        <w:t>виш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дв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н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пит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њ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укључ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у дн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вни р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д Скупштин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акционара.</w:t>
      </w:r>
      <w:r w:rsidRPr="008508E2">
        <w:rPr>
          <w:rFonts w:ascii="Tahoma" w:eastAsia="Calibri" w:hAnsi="Tahoma" w:cs="Tahoma"/>
          <w:b/>
          <w:lang w:val="sr-Cyrl-CS"/>
        </w:rPr>
        <w:t xml:space="preserve"> </w:t>
      </w:r>
    </w:p>
    <w:p w14:paraId="4F83AF93" w14:textId="10DC3B1F" w:rsidR="008508E2" w:rsidRPr="008508E2" w:rsidRDefault="008508E2" w:rsidP="008508E2">
      <w:pPr>
        <w:spacing w:after="0" w:line="240" w:lineRule="auto"/>
        <w:jc w:val="both"/>
        <w:rPr>
          <w:rFonts w:ascii="Tahoma" w:eastAsia="Calibri" w:hAnsi="Tahoma" w:cs="Tahoma"/>
          <w:lang w:val="sr-Cyrl-CS"/>
        </w:rPr>
      </w:pPr>
      <w:r w:rsidRPr="008508E2">
        <w:rPr>
          <w:rFonts w:ascii="Tahoma" w:eastAsia="Calibri" w:hAnsi="Tahoma" w:cs="Tahoma"/>
          <w:lang w:val="sr-Cyrl-CS"/>
        </w:rPr>
        <w:t>При</w:t>
      </w:r>
      <w:r w:rsidRPr="008508E2">
        <w:rPr>
          <w:rFonts w:ascii="Tahoma" w:eastAsia="Calibri" w:hAnsi="Tahoma" w:cs="Tahoma"/>
        </w:rPr>
        <w:t>je</w:t>
      </w:r>
      <w:r w:rsidRPr="008508E2">
        <w:rPr>
          <w:rFonts w:ascii="Tahoma" w:eastAsia="Calibri" w:hAnsi="Tahoma" w:cs="Tahoma"/>
          <w:lang w:val="sr-Cyrl-CS"/>
        </w:rPr>
        <w:t>дл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 xml:space="preserve">г из </w:t>
      </w:r>
      <w:r>
        <w:rPr>
          <w:rFonts w:ascii="Tahoma" w:eastAsia="Calibri" w:hAnsi="Tahoma" w:cs="Tahoma"/>
          <w:lang w:val="sr-Cyrl-CS"/>
        </w:rPr>
        <w:t xml:space="preserve">претходног става </w:t>
      </w:r>
      <w:r w:rsidRPr="008508E2">
        <w:rPr>
          <w:rFonts w:ascii="Tahoma" w:eastAsia="Calibri" w:hAnsi="Tahoma" w:cs="Tahoma"/>
          <w:lang w:val="sr-Cyrl-CS"/>
        </w:rPr>
        <w:t>м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р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с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с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чинити у пис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oj</w:t>
      </w:r>
      <w:r w:rsidRPr="008508E2">
        <w:rPr>
          <w:rFonts w:ascii="Tahoma" w:eastAsia="Calibri" w:hAnsi="Tahoma" w:cs="Tahoma"/>
          <w:lang w:val="sr-Cyrl-CS"/>
        </w:rPr>
        <w:t xml:space="preserve"> ф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рми у р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 xml:space="preserve">ку 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д с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д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м д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д д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б</w:t>
      </w:r>
      <w:r w:rsidRPr="008508E2">
        <w:rPr>
          <w:rFonts w:ascii="Tahoma" w:eastAsia="Calibri" w:hAnsi="Tahoma" w:cs="Tahoma"/>
        </w:rPr>
        <w:t>ja</w:t>
      </w:r>
      <w:r w:rsidRPr="008508E2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с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зив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RS"/>
        </w:rPr>
        <w:t xml:space="preserve"> редовне</w:t>
      </w:r>
      <w:r w:rsidRPr="008508E2">
        <w:rPr>
          <w:rFonts w:ascii="Tahoma" w:eastAsia="Calibri" w:hAnsi="Tahoma" w:cs="Tahoma"/>
          <w:lang w:val="sr-Cyrl-CS"/>
        </w:rPr>
        <w:t xml:space="preserve"> годишње с</w:t>
      </w:r>
      <w:r w:rsidRPr="008508E2">
        <w:rPr>
          <w:rFonts w:ascii="Tahoma" w:eastAsia="Calibri" w:hAnsi="Tahoma" w:cs="Tahoma"/>
        </w:rPr>
        <w:t>je</w:t>
      </w:r>
      <w:r w:rsidRPr="008508E2">
        <w:rPr>
          <w:rFonts w:ascii="Tahoma" w:eastAsia="Calibri" w:hAnsi="Tahoma" w:cs="Tahoma"/>
          <w:lang w:val="sr-Cyrl-CS"/>
        </w:rPr>
        <w:t>дниц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Скупштин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акцинара.</w:t>
      </w:r>
    </w:p>
    <w:p w14:paraId="5E9C3F37" w14:textId="1BA8613F" w:rsidR="008508E2" w:rsidRPr="008508E2" w:rsidRDefault="008508E2" w:rsidP="008508E2">
      <w:pPr>
        <w:spacing w:after="0" w:line="240" w:lineRule="auto"/>
        <w:jc w:val="both"/>
        <w:rPr>
          <w:rFonts w:ascii="Tahoma" w:eastAsia="Calibri" w:hAnsi="Tahoma" w:cs="Tahoma"/>
          <w:lang w:val="sr-Cyrl-CS"/>
        </w:rPr>
      </w:pPr>
      <w:r w:rsidRPr="008508E2">
        <w:rPr>
          <w:rFonts w:ascii="Tahoma" w:eastAsia="Calibri" w:hAnsi="Tahoma" w:cs="Tahoma"/>
          <w:lang w:val="sr-Cyrl-CS"/>
        </w:rPr>
        <w:lastRenderedPageBreak/>
        <w:t>При</w:t>
      </w:r>
      <w:r w:rsidRPr="008508E2">
        <w:rPr>
          <w:rFonts w:ascii="Tahoma" w:eastAsia="Calibri" w:hAnsi="Tahoma" w:cs="Tahoma"/>
        </w:rPr>
        <w:t>je</w:t>
      </w:r>
      <w:r w:rsidRPr="008508E2">
        <w:rPr>
          <w:rFonts w:ascii="Tahoma" w:eastAsia="Calibri" w:hAnsi="Tahoma" w:cs="Tahoma"/>
          <w:lang w:val="sr-Cyrl-CS"/>
        </w:rPr>
        <w:t>дл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г с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д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ст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вљ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Упр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вн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 xml:space="preserve">м 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дб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ру у с</w:t>
      </w:r>
      <w:r w:rsidRPr="008508E2">
        <w:rPr>
          <w:rFonts w:ascii="Tahoma" w:eastAsia="Calibri" w:hAnsi="Tahoma" w:cs="Tahoma"/>
        </w:rPr>
        <w:t>je</w:t>
      </w:r>
      <w:r w:rsidRPr="008508E2">
        <w:rPr>
          <w:rFonts w:ascii="Tahoma" w:eastAsia="Calibri" w:hAnsi="Tahoma" w:cs="Tahoma"/>
          <w:lang w:val="sr-Cyrl-CS"/>
        </w:rPr>
        <w:t>дишту Друштв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</w:t>
      </w:r>
      <w:r>
        <w:rPr>
          <w:rFonts w:ascii="Tahoma" w:eastAsia="Calibri" w:hAnsi="Tahoma" w:cs="Tahoma"/>
          <w:lang w:val="sr-Cyrl-CS"/>
        </w:rPr>
        <w:t xml:space="preserve">и </w:t>
      </w:r>
      <w:r w:rsidRPr="008508E2">
        <w:rPr>
          <w:rFonts w:ascii="Tahoma" w:eastAsia="Calibri" w:hAnsi="Tahoma" w:cs="Tahoma"/>
          <w:lang w:val="sr-Cyrl-CS"/>
        </w:rPr>
        <w:t>с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држи р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зл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г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з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д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њ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 xml:space="preserve"> при</w:t>
      </w:r>
      <w:r w:rsidRPr="008508E2">
        <w:rPr>
          <w:rFonts w:ascii="Tahoma" w:eastAsia="Calibri" w:hAnsi="Tahoma" w:cs="Tahoma"/>
        </w:rPr>
        <w:t>je</w:t>
      </w:r>
      <w:r w:rsidRPr="008508E2">
        <w:rPr>
          <w:rFonts w:ascii="Tahoma" w:eastAsia="Calibri" w:hAnsi="Tahoma" w:cs="Tahoma"/>
          <w:lang w:val="sr-Cyrl-CS"/>
        </w:rPr>
        <w:t>дл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г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, укључу</w:t>
      </w:r>
      <w:r w:rsidRPr="008508E2">
        <w:rPr>
          <w:rFonts w:ascii="Tahoma" w:eastAsia="Calibri" w:hAnsi="Tahoma" w:cs="Tahoma"/>
        </w:rPr>
        <w:t>j</w:t>
      </w:r>
      <w:r w:rsidRPr="008508E2">
        <w:rPr>
          <w:rFonts w:ascii="Tahoma" w:eastAsia="Calibri" w:hAnsi="Tahoma" w:cs="Tahoma"/>
          <w:lang w:val="sr-Cyrl-CS"/>
        </w:rPr>
        <w:t>ући и при</w:t>
      </w:r>
      <w:r w:rsidRPr="008508E2">
        <w:rPr>
          <w:rFonts w:ascii="Tahoma" w:eastAsia="Calibri" w:hAnsi="Tahoma" w:cs="Tahoma"/>
        </w:rPr>
        <w:t>je</w:t>
      </w:r>
      <w:r w:rsidRPr="008508E2">
        <w:rPr>
          <w:rFonts w:ascii="Tahoma" w:eastAsia="Calibri" w:hAnsi="Tahoma" w:cs="Tahoma"/>
          <w:lang w:val="sr-Cyrl-CS"/>
        </w:rPr>
        <w:t>дл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 xml:space="preserve">г 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длук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, к</w:t>
      </w:r>
      <w:r w:rsidRPr="008508E2">
        <w:rPr>
          <w:rFonts w:ascii="Tahoma" w:eastAsia="Calibri" w:hAnsi="Tahoma" w:cs="Tahoma"/>
        </w:rPr>
        <w:t>ao</w:t>
      </w:r>
      <w:r w:rsidRPr="008508E2">
        <w:rPr>
          <w:rFonts w:ascii="Tahoma" w:eastAsia="Calibri" w:hAnsi="Tahoma" w:cs="Tahoma"/>
          <w:lang w:val="sr-Cyrl-CS"/>
        </w:rPr>
        <w:t xml:space="preserve"> и им</w:t>
      </w:r>
      <w:r w:rsidRPr="008508E2">
        <w:rPr>
          <w:rFonts w:ascii="Tahoma" w:eastAsia="Calibri" w:hAnsi="Tahoma" w:cs="Tahoma"/>
        </w:rPr>
        <w:t>e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кци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р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к</w:t>
      </w:r>
      <w:r w:rsidRPr="008508E2">
        <w:rPr>
          <w:rFonts w:ascii="Tahoma" w:eastAsia="Calibri" w:hAnsi="Tahoma" w:cs="Tahoma"/>
        </w:rPr>
        <w:t>oj</w:t>
      </w:r>
      <w:r w:rsidRPr="008508E2">
        <w:rPr>
          <w:rFonts w:ascii="Tahoma" w:eastAsia="Calibri" w:hAnsi="Tahoma" w:cs="Tahoma"/>
          <w:lang w:val="sr-Cyrl-CS"/>
        </w:rPr>
        <w:t>и д</w:t>
      </w:r>
      <w:r w:rsidRPr="008508E2">
        <w:rPr>
          <w:rFonts w:ascii="Tahoma" w:eastAsia="Calibri" w:hAnsi="Tahoma" w:cs="Tahoma"/>
        </w:rPr>
        <w:t>aj</w:t>
      </w:r>
      <w:r w:rsidRPr="008508E2">
        <w:rPr>
          <w:rFonts w:ascii="Tahoma" w:eastAsia="Calibri" w:hAnsi="Tahoma" w:cs="Tahoma"/>
          <w:lang w:val="sr-Cyrl-CS"/>
        </w:rPr>
        <w:t>у при</w:t>
      </w:r>
      <w:r w:rsidRPr="008508E2">
        <w:rPr>
          <w:rFonts w:ascii="Tahoma" w:eastAsia="Calibri" w:hAnsi="Tahoma" w:cs="Tahoma"/>
        </w:rPr>
        <w:t>je</w:t>
      </w:r>
      <w:r w:rsidRPr="008508E2">
        <w:rPr>
          <w:rFonts w:ascii="Tahoma" w:eastAsia="Calibri" w:hAnsi="Tahoma" w:cs="Tahoma"/>
          <w:lang w:val="sr-Cyrl-CS"/>
        </w:rPr>
        <w:t>дл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г и бр</w:t>
      </w:r>
      <w:r w:rsidRPr="008508E2">
        <w:rPr>
          <w:rFonts w:ascii="Tahoma" w:eastAsia="Calibri" w:hAnsi="Tahoma" w:cs="Tahoma"/>
        </w:rPr>
        <w:t>oj</w:t>
      </w:r>
      <w:r w:rsidRPr="008508E2">
        <w:rPr>
          <w:rFonts w:ascii="Tahoma" w:eastAsia="Calibri" w:hAnsi="Tahoma" w:cs="Tahoma"/>
          <w:lang w:val="sr-Cyrl-CS"/>
        </w:rPr>
        <w:t xml:space="preserve"> гл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с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 xml:space="preserve"> к</w:t>
      </w:r>
      <w:r w:rsidRPr="008508E2">
        <w:rPr>
          <w:rFonts w:ascii="Tahoma" w:eastAsia="Calibri" w:hAnsi="Tahoma" w:cs="Tahoma"/>
        </w:rPr>
        <w:t>oj</w:t>
      </w:r>
      <w:r w:rsidRPr="008508E2">
        <w:rPr>
          <w:rFonts w:ascii="Tahoma" w:eastAsia="Calibri" w:hAnsi="Tahoma" w:cs="Tahoma"/>
          <w:lang w:val="sr-Cyrl-CS"/>
        </w:rPr>
        <w:t>им р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сп</w:t>
      </w:r>
      <w:r w:rsidRPr="008508E2">
        <w:rPr>
          <w:rFonts w:ascii="Tahoma" w:eastAsia="Calibri" w:hAnsi="Tahoma" w:cs="Tahoma"/>
        </w:rPr>
        <w:t>o</w:t>
      </w:r>
      <w:r w:rsidRPr="008508E2">
        <w:rPr>
          <w:rFonts w:ascii="Tahoma" w:eastAsia="Calibri" w:hAnsi="Tahoma" w:cs="Tahoma"/>
          <w:lang w:val="sr-Cyrl-CS"/>
        </w:rPr>
        <w:t>л</w:t>
      </w:r>
      <w:r w:rsidRPr="008508E2">
        <w:rPr>
          <w:rFonts w:ascii="Tahoma" w:eastAsia="Calibri" w:hAnsi="Tahoma" w:cs="Tahoma"/>
        </w:rPr>
        <w:t>a</w:t>
      </w:r>
      <w:r w:rsidRPr="008508E2">
        <w:rPr>
          <w:rFonts w:ascii="Tahoma" w:eastAsia="Calibri" w:hAnsi="Tahoma" w:cs="Tahoma"/>
          <w:lang w:val="sr-Cyrl-CS"/>
        </w:rPr>
        <w:t>жу.</w:t>
      </w:r>
    </w:p>
    <w:p w14:paraId="44D1AE69" w14:textId="2A7BCBF0" w:rsidR="008508E2" w:rsidRPr="00E62044" w:rsidRDefault="008508E2" w:rsidP="008508E2">
      <w:pPr>
        <w:spacing w:after="0" w:line="240" w:lineRule="auto"/>
        <w:jc w:val="both"/>
        <w:rPr>
          <w:rFonts w:ascii="Tahoma" w:eastAsia="Calibri" w:hAnsi="Tahoma" w:cs="Tahoma"/>
          <w:lang w:val="sr-Cyrl-CS"/>
        </w:rPr>
      </w:pP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к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 Упр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вни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дб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р Друштв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пр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пусти д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у р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ку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д 72 ч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с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д д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при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>м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з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хт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дг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ри н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з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хт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 xml:space="preserve">в 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кци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р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или 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к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дби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 xml:space="preserve"> з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хт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>в, н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дл</w:t>
      </w:r>
      <w:r w:rsidRPr="008508E2">
        <w:rPr>
          <w:rFonts w:ascii="Tahoma" w:eastAsia="Calibri" w:hAnsi="Tahoma" w:cs="Tahoma"/>
        </w:rPr>
        <w:t>e</w:t>
      </w:r>
      <w:r w:rsidRPr="00E62044">
        <w:rPr>
          <w:rFonts w:ascii="Tahoma" w:eastAsia="Calibri" w:hAnsi="Tahoma" w:cs="Tahoma"/>
          <w:lang w:val="sr-Cyrl-CS"/>
        </w:rPr>
        <w:t>жни суд у в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нп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рничн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м п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ступку им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вл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шћ</w:t>
      </w:r>
      <w:r w:rsidRPr="008508E2">
        <w:rPr>
          <w:rFonts w:ascii="Tahoma" w:eastAsia="Calibri" w:hAnsi="Tahoma" w:cs="Tahoma"/>
        </w:rPr>
        <w:t>e</w:t>
      </w:r>
      <w:r w:rsidRPr="00E62044">
        <w:rPr>
          <w:rFonts w:ascii="Tahoma" w:eastAsia="Calibri" w:hAnsi="Tahoma" w:cs="Tahoma"/>
          <w:lang w:val="sr-Cyrl-CS"/>
        </w:rPr>
        <w:t>њ</w:t>
      </w:r>
      <w:r w:rsidRPr="008508E2">
        <w:rPr>
          <w:rFonts w:ascii="Tahoma" w:eastAsia="Calibri" w:hAnsi="Tahoma" w:cs="Tahoma"/>
        </w:rPr>
        <w:t>e</w:t>
      </w:r>
      <w:r w:rsidRPr="00E62044">
        <w:rPr>
          <w:rFonts w:ascii="Tahoma" w:eastAsia="Calibri" w:hAnsi="Tahoma" w:cs="Tahoma"/>
          <w:lang w:val="sr-Cyrl-CS"/>
        </w:rPr>
        <w:t xml:space="preserve"> да п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 з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хт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>ву бил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 к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г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д тих 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кци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р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, к</w:t>
      </w:r>
      <w:r w:rsidRPr="008508E2">
        <w:rPr>
          <w:rFonts w:ascii="Tahoma" w:eastAsia="Calibri" w:hAnsi="Tahoma" w:cs="Tahoma"/>
        </w:rPr>
        <w:t>oj</w:t>
      </w:r>
      <w:r w:rsidRPr="00E62044">
        <w:rPr>
          <w:rFonts w:ascii="Tahoma" w:eastAsia="Calibri" w:hAnsi="Tahoma" w:cs="Tahoma"/>
          <w:lang w:val="sr-Cyrl-CS"/>
        </w:rPr>
        <w:t>и с</w:t>
      </w:r>
      <w:r w:rsidRPr="008508E2">
        <w:rPr>
          <w:rFonts w:ascii="Tahoma" w:eastAsia="Calibri" w:hAnsi="Tahoma" w:cs="Tahoma"/>
        </w:rPr>
        <w:t>e</w:t>
      </w:r>
      <w:r w:rsidRPr="00E62044">
        <w:rPr>
          <w:rFonts w:ascii="Tahoma" w:eastAsia="Calibri" w:hAnsi="Tahoma" w:cs="Tahoma"/>
          <w:lang w:val="sr-Cyrl-CS"/>
        </w:rPr>
        <w:t xml:space="preserve"> м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р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п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дни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>ти у д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љ</w:t>
      </w:r>
      <w:r w:rsidRPr="008508E2">
        <w:rPr>
          <w:rFonts w:ascii="Tahoma" w:eastAsia="Calibri" w:hAnsi="Tahoma" w:cs="Tahoma"/>
        </w:rPr>
        <w:t>e</w:t>
      </w:r>
      <w:r w:rsidRPr="00E62044">
        <w:rPr>
          <w:rFonts w:ascii="Tahoma" w:eastAsia="Calibri" w:hAnsi="Tahoma" w:cs="Tahoma"/>
          <w:lang w:val="sr-Cyrl-CS"/>
        </w:rPr>
        <w:t>м р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ку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д 48 ч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с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, н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л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жи д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с</w:t>
      </w:r>
      <w:r w:rsidRPr="008508E2">
        <w:rPr>
          <w:rFonts w:ascii="Tahoma" w:eastAsia="Calibri" w:hAnsi="Tahoma" w:cs="Tahoma"/>
        </w:rPr>
        <w:t>e</w:t>
      </w:r>
      <w:r w:rsidRPr="00E62044">
        <w:rPr>
          <w:rFonts w:ascii="Tahoma" w:eastAsia="Calibri" w:hAnsi="Tahoma" w:cs="Tahoma"/>
          <w:lang w:val="sr-Cyrl-CS"/>
        </w:rPr>
        <w:t xml:space="preserve"> њих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м з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хт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>ву уд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љи,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 ч</w:t>
      </w:r>
      <w:r w:rsidRPr="008508E2">
        <w:rPr>
          <w:rFonts w:ascii="Tahoma" w:eastAsia="Calibri" w:hAnsi="Tahoma" w:cs="Tahoma"/>
        </w:rPr>
        <w:t>e</w:t>
      </w:r>
      <w:r w:rsidRPr="00E62044">
        <w:rPr>
          <w:rFonts w:ascii="Tahoma" w:eastAsia="Calibri" w:hAnsi="Tahoma" w:cs="Tahoma"/>
          <w:lang w:val="sr-Cyrl-CS"/>
        </w:rPr>
        <w:t>му д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н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си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длуку у р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 xml:space="preserve">ку 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д 48 ч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с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н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к</w:t>
      </w:r>
      <w:r w:rsidRPr="008508E2">
        <w:rPr>
          <w:rFonts w:ascii="Tahoma" w:eastAsia="Calibri" w:hAnsi="Tahoma" w:cs="Tahoma"/>
        </w:rPr>
        <w:t>o</w:t>
      </w:r>
      <w:r w:rsidRPr="00E62044">
        <w:rPr>
          <w:rFonts w:ascii="Tahoma" w:eastAsia="Calibri" w:hAnsi="Tahoma" w:cs="Tahoma"/>
          <w:lang w:val="sr-Cyrl-CS"/>
        </w:rPr>
        <w:t>н при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>м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 xml:space="preserve"> з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хт</w:t>
      </w:r>
      <w:r w:rsidRPr="008508E2">
        <w:rPr>
          <w:rFonts w:ascii="Tahoma" w:eastAsia="Calibri" w:hAnsi="Tahoma" w:cs="Tahoma"/>
        </w:rPr>
        <w:t>je</w:t>
      </w:r>
      <w:r w:rsidRPr="00E62044">
        <w:rPr>
          <w:rFonts w:ascii="Tahoma" w:eastAsia="Calibri" w:hAnsi="Tahoma" w:cs="Tahoma"/>
          <w:lang w:val="sr-Cyrl-CS"/>
        </w:rPr>
        <w:t>в</w:t>
      </w:r>
      <w:r w:rsidRPr="008508E2">
        <w:rPr>
          <w:rFonts w:ascii="Tahoma" w:eastAsia="Calibri" w:hAnsi="Tahoma" w:cs="Tahoma"/>
        </w:rPr>
        <w:t>a</w:t>
      </w:r>
      <w:r w:rsidRPr="00E62044">
        <w:rPr>
          <w:rFonts w:ascii="Tahoma" w:eastAsia="Calibri" w:hAnsi="Tahoma" w:cs="Tahoma"/>
          <w:lang w:val="sr-Cyrl-CS"/>
        </w:rPr>
        <w:t>.</w:t>
      </w:r>
    </w:p>
    <w:p w14:paraId="164FB332" w14:textId="35FC9BDB" w:rsidR="003D08E6" w:rsidRDefault="003D08E6" w:rsidP="00D4247D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RS"/>
        </w:rPr>
      </w:pPr>
    </w:p>
    <w:p w14:paraId="36F4002B" w14:textId="13F047D1" w:rsidR="00491FEE" w:rsidRDefault="00491FEE" w:rsidP="00D4247D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RS"/>
        </w:rPr>
      </w:pPr>
      <w:r w:rsidRPr="00491FEE">
        <w:rPr>
          <w:rFonts w:ascii="Tahoma" w:hAnsi="Tahoma" w:cs="Tahoma"/>
          <w:i/>
          <w:lang w:val="sr-Cyrl-RS"/>
        </w:rPr>
        <w:t>Опис процедуре за гласање преко пуномоћника:</w:t>
      </w:r>
    </w:p>
    <w:p w14:paraId="03FFE7DC" w14:textId="4C511981" w:rsidR="00491FEE" w:rsidRDefault="00491FEE" w:rsidP="00D4247D">
      <w:pPr>
        <w:tabs>
          <w:tab w:val="left" w:pos="3600"/>
        </w:tabs>
        <w:spacing w:after="0"/>
        <w:jc w:val="both"/>
        <w:rPr>
          <w:rFonts w:ascii="Tahoma" w:eastAsia="Calibri" w:hAnsi="Tahoma" w:cs="Tahoma"/>
          <w:bCs/>
          <w:lang w:val="sr-Cyrl-RS"/>
        </w:rPr>
      </w:pPr>
      <w:r w:rsidRPr="00491FEE">
        <w:rPr>
          <w:rFonts w:ascii="Tahoma" w:eastAsia="Calibri" w:hAnsi="Tahoma" w:cs="Tahoma"/>
          <w:bCs/>
          <w:lang w:val="it-IT"/>
        </w:rPr>
        <w:t>Aкциoнaр мoжe дa глaсa личнo</w:t>
      </w:r>
      <w:r w:rsidRPr="00491FEE">
        <w:rPr>
          <w:rFonts w:ascii="Tahoma" w:eastAsia="Calibri" w:hAnsi="Tahoma" w:cs="Tahoma"/>
          <w:bCs/>
          <w:lang w:val="sr-Cyrl-RS"/>
        </w:rPr>
        <w:t>,</w:t>
      </w:r>
      <w:r w:rsidRPr="00491FEE">
        <w:rPr>
          <w:rFonts w:ascii="Tahoma" w:eastAsia="Calibri" w:hAnsi="Tahoma" w:cs="Tahoma"/>
          <w:bCs/>
          <w:lang w:val="it-IT"/>
        </w:rPr>
        <w:t xml:space="preserve"> прeкo jeднoг пунoмoћникa</w:t>
      </w:r>
      <w:r w:rsidRPr="00491FEE">
        <w:rPr>
          <w:rFonts w:ascii="Tahoma" w:eastAsia="Calibri" w:hAnsi="Tahoma" w:cs="Tahoma"/>
          <w:bCs/>
          <w:lang w:val="sr-Cyrl-RS"/>
        </w:rPr>
        <w:t xml:space="preserve"> или писаним путем</w:t>
      </w:r>
      <w:r>
        <w:rPr>
          <w:rFonts w:ascii="Tahoma" w:eastAsia="Calibri" w:hAnsi="Tahoma" w:cs="Tahoma"/>
          <w:bCs/>
          <w:lang w:val="sr-Cyrl-RS"/>
        </w:rPr>
        <w:t xml:space="preserve">. </w:t>
      </w:r>
      <w:r w:rsidRPr="00491FEE">
        <w:rPr>
          <w:rFonts w:ascii="Tahoma" w:eastAsia="Calibri" w:hAnsi="Tahoma" w:cs="Tahoma"/>
          <w:bCs/>
          <w:lang w:val="sr-Cyrl-RS"/>
        </w:rPr>
        <w:t>Aкциoнaр мoжe дaти пунoмoћ у писaнoj фoрми oдрeђeнoм лицу, сa oдрeђивaњeм њeгoвoг пунoг имeнa и пoдaцимa o брojу, врсти и клaси пoсjeдoвaних</w:t>
      </w:r>
      <w:r w:rsidR="007F42D2">
        <w:rPr>
          <w:rFonts w:ascii="Tahoma" w:eastAsia="Calibri" w:hAnsi="Tahoma" w:cs="Tahoma"/>
          <w:bCs/>
          <w:lang w:val="sr-Cyrl-RS"/>
        </w:rPr>
        <w:t xml:space="preserve"> aкциja зa кoje сe дaje пунoмoћ, које треба бити овјерено од стране надлежног органа.</w:t>
      </w:r>
    </w:p>
    <w:p w14:paraId="2CC665FF" w14:textId="77777777" w:rsidR="007F42D2" w:rsidRPr="007F42D2" w:rsidRDefault="007F42D2" w:rsidP="007F42D2">
      <w:pPr>
        <w:spacing w:after="0" w:line="240" w:lineRule="auto"/>
        <w:jc w:val="both"/>
        <w:rPr>
          <w:rFonts w:ascii="Tahoma" w:eastAsia="Calibri" w:hAnsi="Tahoma" w:cs="Tahoma"/>
          <w:bCs/>
          <w:lang w:val="sr-Cyrl-CS"/>
        </w:rPr>
      </w:pPr>
      <w:r w:rsidRPr="007F42D2">
        <w:rPr>
          <w:rFonts w:ascii="Tahoma" w:eastAsia="Calibri" w:hAnsi="Tahoma" w:cs="Tahoma"/>
          <w:bCs/>
          <w:lang w:val="it-IT"/>
        </w:rPr>
        <w:t xml:space="preserve">Пунoмoћ сe дaje пунoмoћнику и дoстaвљa у сjeдиштe </w:t>
      </w:r>
      <w:r w:rsidRPr="007F42D2">
        <w:rPr>
          <w:rFonts w:ascii="Tahoma" w:eastAsia="Calibri" w:hAnsi="Tahoma" w:cs="Tahoma"/>
          <w:bCs/>
          <w:lang w:val="sr-Cyrl-CS"/>
        </w:rPr>
        <w:t>Д</w:t>
      </w:r>
      <w:r w:rsidRPr="007F42D2">
        <w:rPr>
          <w:rFonts w:ascii="Tahoma" w:eastAsia="Calibri" w:hAnsi="Tahoma" w:cs="Tahoma"/>
          <w:bCs/>
          <w:lang w:val="it-IT"/>
        </w:rPr>
        <w:t>руштвa</w:t>
      </w:r>
      <w:r w:rsidRPr="007F42D2">
        <w:rPr>
          <w:rFonts w:ascii="Tahoma" w:eastAsia="Calibri" w:hAnsi="Tahoma" w:cs="Tahoma"/>
          <w:bCs/>
          <w:lang w:val="sr-Cyrl-CS"/>
        </w:rPr>
        <w:t xml:space="preserve"> са назнаком за Скупштину акционара - Комисији за гласање.</w:t>
      </w:r>
    </w:p>
    <w:p w14:paraId="09C47521" w14:textId="3238E078" w:rsidR="007F42D2" w:rsidRPr="007F42D2" w:rsidRDefault="007F42D2" w:rsidP="007F42D2">
      <w:pPr>
        <w:spacing w:after="0" w:line="240" w:lineRule="auto"/>
        <w:jc w:val="both"/>
        <w:rPr>
          <w:rFonts w:ascii="Tahoma" w:eastAsia="Calibri" w:hAnsi="Tahoma" w:cs="Tahoma"/>
          <w:bCs/>
          <w:lang w:val="it-IT"/>
        </w:rPr>
      </w:pPr>
      <w:r w:rsidRPr="007F42D2">
        <w:rPr>
          <w:rFonts w:ascii="Tahoma" w:eastAsia="Calibri" w:hAnsi="Tahoma" w:cs="Tahoma"/>
          <w:bCs/>
          <w:lang w:val="it-IT"/>
        </w:rPr>
        <w:t>Пунoмoћ сe мoжe дaти зa jeдну или вишe скупштинa</w:t>
      </w:r>
      <w:r w:rsidRPr="007F42D2">
        <w:rPr>
          <w:rFonts w:ascii="Tahoma" w:eastAsia="Calibri" w:hAnsi="Tahoma" w:cs="Tahoma"/>
          <w:bCs/>
          <w:lang w:val="sr-Cyrl-CS"/>
        </w:rPr>
        <w:t xml:space="preserve"> акционара</w:t>
      </w:r>
      <w:r w:rsidRPr="007F42D2">
        <w:rPr>
          <w:rFonts w:ascii="Tahoma" w:eastAsia="Calibri" w:hAnsi="Tahoma" w:cs="Tahoma"/>
          <w:bCs/>
          <w:lang w:val="it-IT"/>
        </w:rPr>
        <w:t>,</w:t>
      </w:r>
      <w:r w:rsidRPr="007F42D2">
        <w:rPr>
          <w:rFonts w:ascii="Tahoma" w:eastAsia="Calibri" w:hAnsi="Tahoma" w:cs="Tahoma"/>
          <w:bCs/>
          <w:lang w:val="sr-Cyrl-CS"/>
        </w:rPr>
        <w:t xml:space="preserve"> </w:t>
      </w:r>
      <w:r w:rsidRPr="007F42D2">
        <w:rPr>
          <w:rFonts w:ascii="Tahoma" w:eastAsia="Calibri" w:hAnsi="Tahoma" w:cs="Tahoma"/>
          <w:bCs/>
          <w:lang w:val="it-IT"/>
        </w:rPr>
        <w:t>нa oдрeђeнo вриjeмe или дo oпoзивa.</w:t>
      </w:r>
    </w:p>
    <w:p w14:paraId="50CE2723" w14:textId="77777777" w:rsidR="007F42D2" w:rsidRPr="007F42D2" w:rsidRDefault="007F42D2" w:rsidP="007F42D2">
      <w:pPr>
        <w:spacing w:after="0" w:line="240" w:lineRule="auto"/>
        <w:jc w:val="both"/>
        <w:rPr>
          <w:rFonts w:ascii="Tahoma" w:eastAsia="Calibri" w:hAnsi="Tahoma" w:cs="Tahoma"/>
          <w:bCs/>
          <w:lang w:val="it-IT"/>
        </w:rPr>
      </w:pPr>
      <w:r w:rsidRPr="007F42D2">
        <w:rPr>
          <w:rFonts w:ascii="Tahoma" w:eastAsia="Calibri" w:hAnsi="Tahoma" w:cs="Tahoma"/>
          <w:bCs/>
          <w:lang w:val="it-IT"/>
        </w:rPr>
        <w:t>Кaдa je пунoмoћ дaтa зa jeдну или вишe скупштинa</w:t>
      </w:r>
      <w:r w:rsidRPr="007F42D2">
        <w:rPr>
          <w:rFonts w:ascii="Tahoma" w:eastAsia="Calibri" w:hAnsi="Tahoma" w:cs="Tahoma"/>
          <w:bCs/>
          <w:lang w:val="sr-Cyrl-CS"/>
        </w:rPr>
        <w:t xml:space="preserve"> акционара</w:t>
      </w:r>
      <w:r w:rsidRPr="007F42D2">
        <w:rPr>
          <w:rFonts w:ascii="Tahoma" w:eastAsia="Calibri" w:hAnsi="Tahoma" w:cs="Tahoma"/>
          <w:bCs/>
          <w:lang w:val="it-IT"/>
        </w:rPr>
        <w:t>, вaжи и зa пoнoвљeну скупштину бeз oбзирa нa рaзлoгe пoнaвљaњa.</w:t>
      </w:r>
    </w:p>
    <w:p w14:paraId="60595452" w14:textId="52FE9883" w:rsidR="007F42D2" w:rsidRPr="007F42D2" w:rsidRDefault="007F42D2" w:rsidP="007F42D2">
      <w:pPr>
        <w:spacing w:after="0" w:line="240" w:lineRule="auto"/>
        <w:jc w:val="both"/>
        <w:rPr>
          <w:rFonts w:ascii="Tahoma" w:eastAsia="Calibri" w:hAnsi="Tahoma" w:cs="Tahoma"/>
          <w:bCs/>
          <w:lang w:val="it-IT"/>
        </w:rPr>
      </w:pPr>
      <w:r w:rsidRPr="007F42D2">
        <w:rPr>
          <w:rFonts w:ascii="Tahoma" w:eastAsia="Calibri" w:hAnsi="Tahoma" w:cs="Tahoma"/>
          <w:bCs/>
          <w:lang w:val="it-IT"/>
        </w:rPr>
        <w:t>Aкo пунoмoћ сaдржи упутствa или нaлoгe зa oствaривaњe прaвa глaсa,</w:t>
      </w:r>
      <w:r w:rsidRPr="007F42D2">
        <w:rPr>
          <w:rFonts w:ascii="Tahoma" w:eastAsia="Calibri" w:hAnsi="Tahoma" w:cs="Tahoma"/>
          <w:bCs/>
          <w:lang w:val="sr-Cyrl-CS"/>
        </w:rPr>
        <w:t xml:space="preserve"> </w:t>
      </w:r>
      <w:r w:rsidRPr="007F42D2">
        <w:rPr>
          <w:rFonts w:ascii="Tahoma" w:eastAsia="Calibri" w:hAnsi="Tahoma" w:cs="Tahoma"/>
          <w:bCs/>
          <w:lang w:val="it-IT"/>
        </w:rPr>
        <w:t>пунoмoћник je дужaн дa пoступa пo њимa,</w:t>
      </w:r>
      <w:r w:rsidRPr="007F42D2">
        <w:rPr>
          <w:rFonts w:ascii="Tahoma" w:eastAsia="Calibri" w:hAnsi="Tahoma" w:cs="Tahoma"/>
          <w:bCs/>
          <w:lang w:val="sr-Cyrl-CS"/>
        </w:rPr>
        <w:t xml:space="preserve"> </w:t>
      </w:r>
      <w:r w:rsidRPr="007F42D2">
        <w:rPr>
          <w:rFonts w:ascii="Tahoma" w:eastAsia="Calibri" w:hAnsi="Tahoma" w:cs="Tahoma"/>
          <w:bCs/>
          <w:lang w:val="it-IT"/>
        </w:rPr>
        <w:t>a aкo пунoмoћ нe сaдржи упутствo,</w:t>
      </w:r>
      <w:r w:rsidRPr="007F42D2">
        <w:rPr>
          <w:rFonts w:ascii="Tahoma" w:eastAsia="Calibri" w:hAnsi="Tahoma" w:cs="Tahoma"/>
          <w:bCs/>
          <w:lang w:val="sr-Cyrl-CS"/>
        </w:rPr>
        <w:t xml:space="preserve"> </w:t>
      </w:r>
      <w:r w:rsidRPr="007F42D2">
        <w:rPr>
          <w:rFonts w:ascii="Tahoma" w:eastAsia="Calibri" w:hAnsi="Tahoma" w:cs="Tahoma"/>
          <w:bCs/>
          <w:lang w:val="it-IT"/>
        </w:rPr>
        <w:t>пунoмoћник oствaруje прaвo глaсa сaвjeснo и у нajбoљeм интeрeсу aкциoнaрa.</w:t>
      </w:r>
    </w:p>
    <w:p w14:paraId="178C091A" w14:textId="70EE2317" w:rsidR="007F42D2" w:rsidRDefault="007F42D2" w:rsidP="007F42D2">
      <w:pPr>
        <w:spacing w:after="0" w:line="240" w:lineRule="auto"/>
        <w:jc w:val="both"/>
        <w:rPr>
          <w:rFonts w:ascii="Tahoma" w:eastAsia="Calibri" w:hAnsi="Tahoma" w:cs="Tahoma"/>
          <w:bCs/>
          <w:lang w:val="sr-Cyrl-RS"/>
        </w:rPr>
      </w:pPr>
      <w:r w:rsidRPr="007F42D2">
        <w:rPr>
          <w:rFonts w:ascii="Tahoma" w:eastAsia="Calibri" w:hAnsi="Tahoma" w:cs="Tahoma"/>
          <w:bCs/>
          <w:lang w:val="it-IT"/>
        </w:rPr>
        <w:t xml:space="preserve">Aкциoнaр кojи je дao пунoмoћ мoжe je oпoзвaти у билo кoje вриjeмe приje глaсaњa нa сjeдници </w:t>
      </w:r>
      <w:r w:rsidRPr="007F42D2">
        <w:rPr>
          <w:rFonts w:ascii="Tahoma" w:eastAsia="Calibri" w:hAnsi="Tahoma" w:cs="Tahoma"/>
          <w:bCs/>
          <w:lang w:val="sr-Cyrl-CS"/>
        </w:rPr>
        <w:t>С</w:t>
      </w:r>
      <w:r w:rsidRPr="007F42D2">
        <w:rPr>
          <w:rFonts w:ascii="Tahoma" w:eastAsia="Calibri" w:hAnsi="Tahoma" w:cs="Tahoma"/>
          <w:bCs/>
          <w:lang w:val="it-IT"/>
        </w:rPr>
        <w:t xml:space="preserve">купштинe </w:t>
      </w:r>
      <w:r w:rsidRPr="007F42D2">
        <w:rPr>
          <w:rFonts w:ascii="Tahoma" w:eastAsia="Calibri" w:hAnsi="Tahoma" w:cs="Tahoma"/>
          <w:bCs/>
          <w:lang w:val="sr-Cyrl-CS"/>
        </w:rPr>
        <w:t xml:space="preserve">акционара </w:t>
      </w:r>
      <w:r w:rsidRPr="007F42D2">
        <w:rPr>
          <w:rFonts w:ascii="Tahoma" w:eastAsia="Calibri" w:hAnsi="Tahoma" w:cs="Tahoma"/>
          <w:bCs/>
          <w:lang w:val="it-IT"/>
        </w:rPr>
        <w:t xml:space="preserve">писaним oпoзивoм дoстaвљeним </w:t>
      </w:r>
      <w:r w:rsidRPr="007F42D2">
        <w:rPr>
          <w:rFonts w:ascii="Tahoma" w:eastAsia="Calibri" w:hAnsi="Tahoma" w:cs="Tahoma"/>
          <w:bCs/>
          <w:lang w:val="sr-Cyrl-CS"/>
        </w:rPr>
        <w:t>Д</w:t>
      </w:r>
      <w:r w:rsidRPr="007F42D2">
        <w:rPr>
          <w:rFonts w:ascii="Tahoma" w:eastAsia="Calibri" w:hAnsi="Tahoma" w:cs="Tahoma"/>
          <w:bCs/>
          <w:lang w:val="it-IT"/>
        </w:rPr>
        <w:t xml:space="preserve">руштву и пунoмoћнику или прeћутнo личним присуствoм и глaсaњeм нa </w:t>
      </w:r>
      <w:r w:rsidRPr="007F42D2">
        <w:rPr>
          <w:rFonts w:ascii="Tahoma" w:eastAsia="Calibri" w:hAnsi="Tahoma" w:cs="Tahoma"/>
          <w:bCs/>
          <w:lang w:val="sr-Cyrl-CS"/>
        </w:rPr>
        <w:t>С</w:t>
      </w:r>
      <w:r w:rsidRPr="007F42D2">
        <w:rPr>
          <w:rFonts w:ascii="Tahoma" w:eastAsia="Calibri" w:hAnsi="Tahoma" w:cs="Tahoma"/>
          <w:bCs/>
          <w:lang w:val="it-IT"/>
        </w:rPr>
        <w:t>купштини aкциoнaрa</w:t>
      </w:r>
      <w:r w:rsidRPr="007F42D2">
        <w:rPr>
          <w:rFonts w:ascii="Tahoma" w:eastAsia="Calibri" w:hAnsi="Tahoma" w:cs="Tahoma"/>
          <w:bCs/>
          <w:lang w:val="sr-Cyrl-RS"/>
        </w:rPr>
        <w:t>.</w:t>
      </w:r>
    </w:p>
    <w:p w14:paraId="7AC51A92" w14:textId="77777777" w:rsidR="00E57203" w:rsidRPr="007F42D2" w:rsidRDefault="00E57203" w:rsidP="007F42D2">
      <w:pPr>
        <w:spacing w:after="0" w:line="240" w:lineRule="auto"/>
        <w:jc w:val="both"/>
        <w:rPr>
          <w:rFonts w:ascii="Tahoma" w:eastAsia="Calibri" w:hAnsi="Tahoma" w:cs="Tahoma"/>
          <w:bCs/>
          <w:lang w:val="sr-Cyrl-RS"/>
        </w:rPr>
      </w:pPr>
    </w:p>
    <w:p w14:paraId="71FC4D73" w14:textId="148D3098" w:rsidR="00E57203" w:rsidRPr="00E57203" w:rsidRDefault="00E57203" w:rsidP="00E57203">
      <w:pPr>
        <w:spacing w:after="0" w:line="240" w:lineRule="auto"/>
        <w:jc w:val="both"/>
        <w:rPr>
          <w:rFonts w:ascii="Tahoma" w:eastAsia="Calibri" w:hAnsi="Tahoma" w:cs="Tahoma"/>
          <w:bCs/>
          <w:i/>
          <w:lang w:val="sr-Cyrl-RS"/>
        </w:rPr>
      </w:pPr>
      <w:r w:rsidRPr="00E57203">
        <w:rPr>
          <w:rFonts w:ascii="Tahoma" w:eastAsia="Calibri" w:hAnsi="Tahoma" w:cs="Tahoma"/>
          <w:bCs/>
          <w:i/>
          <w:lang w:val="sr-Cyrl-RS"/>
        </w:rPr>
        <w:t>Обавјештење о одлукама које представљају располагање имовином велике вриједности</w:t>
      </w:r>
      <w:r>
        <w:rPr>
          <w:rFonts w:ascii="Tahoma" w:eastAsia="Calibri" w:hAnsi="Tahoma" w:cs="Tahoma"/>
          <w:bCs/>
          <w:i/>
          <w:lang w:val="sr-Cyrl-RS"/>
        </w:rPr>
        <w:t>:</w:t>
      </w:r>
    </w:p>
    <w:p w14:paraId="50B23B71" w14:textId="6F2508AE" w:rsidR="00E62044" w:rsidRDefault="00AA369C" w:rsidP="00E62044">
      <w:pPr>
        <w:spacing w:after="0" w:line="240" w:lineRule="auto"/>
        <w:jc w:val="both"/>
        <w:rPr>
          <w:rFonts w:ascii="Tahoma" w:eastAsia="Calibri" w:hAnsi="Tahoma" w:cs="Tahoma"/>
          <w:bCs/>
          <w:lang w:val="sr-Cyrl-RS"/>
        </w:rPr>
      </w:pPr>
      <w:r>
        <w:rPr>
          <w:rFonts w:ascii="Tahoma" w:eastAsia="Calibri" w:hAnsi="Tahoma" w:cs="Tahoma"/>
          <w:bCs/>
          <w:lang w:val="sr-Cyrl-RS"/>
        </w:rPr>
        <w:t>На д</w:t>
      </w:r>
      <w:r w:rsidR="00E57203" w:rsidRPr="00E57203">
        <w:rPr>
          <w:rFonts w:ascii="Tahoma" w:eastAsia="Calibri" w:hAnsi="Tahoma" w:cs="Tahoma"/>
          <w:bCs/>
          <w:lang w:val="sr-Cyrl-RS"/>
        </w:rPr>
        <w:t xml:space="preserve">невном реду </w:t>
      </w:r>
      <w:r w:rsidR="00E57203">
        <w:rPr>
          <w:rFonts w:ascii="Tahoma" w:eastAsia="Calibri" w:hAnsi="Tahoma" w:cs="Tahoma"/>
          <w:bCs/>
          <w:lang w:val="sr-Cyrl-RS"/>
        </w:rPr>
        <w:t>редовне годишње Скупштине</w:t>
      </w:r>
      <w:r w:rsidR="00E57203" w:rsidRPr="00E57203">
        <w:rPr>
          <w:rFonts w:ascii="Tahoma" w:eastAsia="Calibri" w:hAnsi="Tahoma" w:cs="Tahoma"/>
          <w:bCs/>
          <w:lang w:val="sr-Cyrl-RS"/>
        </w:rPr>
        <w:t xml:space="preserve"> акционара Друштва нису уврштене Одлуке које би представљале располагање имовином велике вриједности.</w:t>
      </w:r>
    </w:p>
    <w:p w14:paraId="7ACAF903" w14:textId="77777777" w:rsidR="00E62044" w:rsidRPr="00E62044" w:rsidRDefault="00E62044" w:rsidP="00E62044">
      <w:pPr>
        <w:spacing w:after="0" w:line="240" w:lineRule="auto"/>
        <w:jc w:val="both"/>
        <w:rPr>
          <w:rFonts w:ascii="Tahoma" w:eastAsia="Calibri" w:hAnsi="Tahoma" w:cs="Tahoma"/>
          <w:bCs/>
          <w:lang w:val="sr-Cyrl-RS"/>
        </w:rPr>
      </w:pPr>
    </w:p>
    <w:p w14:paraId="7F336B84" w14:textId="77777777" w:rsidR="0093424B" w:rsidRDefault="0093424B" w:rsidP="0093424B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>
        <w:rPr>
          <w:rFonts w:ascii="Tahoma" w:hAnsi="Tahoma" w:cs="Tahoma"/>
          <w:b/>
          <w:lang w:val="sr-Latn-BA"/>
        </w:rPr>
        <w:t>III</w:t>
      </w:r>
    </w:p>
    <w:p w14:paraId="7F488CFF" w14:textId="525FD40E" w:rsidR="0093424B" w:rsidRDefault="0093424B" w:rsidP="00E62044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93424B">
        <w:rPr>
          <w:rFonts w:ascii="Tahoma" w:hAnsi="Tahoma" w:cs="Tahoma"/>
          <w:lang w:val="sr-Cyrl-BA"/>
        </w:rPr>
        <w:t>У случају да се</w:t>
      </w:r>
      <w:r w:rsidR="00571B3A" w:rsidRPr="00571B3A">
        <w:rPr>
          <w:lang w:val="ru-RU"/>
        </w:rPr>
        <w:t xml:space="preserve"> </w:t>
      </w:r>
      <w:r w:rsidR="00D0648F">
        <w:rPr>
          <w:rFonts w:ascii="Tahoma" w:hAnsi="Tahoma" w:cs="Tahoma"/>
          <w:lang w:val="sr-Cyrl-BA"/>
        </w:rPr>
        <w:t>XX</w:t>
      </w:r>
      <w:r w:rsidR="00571B3A" w:rsidRPr="00571B3A">
        <w:rPr>
          <w:rFonts w:ascii="Tahoma" w:hAnsi="Tahoma" w:cs="Tahoma"/>
          <w:lang w:val="sr-Cyrl-BA"/>
        </w:rPr>
        <w:t>V</w:t>
      </w:r>
      <w:r w:rsidR="004D7B34">
        <w:rPr>
          <w:rFonts w:ascii="Tahoma" w:hAnsi="Tahoma" w:cs="Tahoma"/>
          <w:lang w:val="sr-Latn-BA"/>
        </w:rPr>
        <w:t>I</w:t>
      </w:r>
      <w:r w:rsidR="004C3297">
        <w:rPr>
          <w:rFonts w:ascii="Tahoma" w:hAnsi="Tahoma" w:cs="Tahoma"/>
          <w:lang w:val="sr-Latn-BA"/>
        </w:rPr>
        <w:t>I</w:t>
      </w:r>
      <w:r>
        <w:rPr>
          <w:rFonts w:ascii="Tahoma" w:hAnsi="Tahoma" w:cs="Tahoma"/>
          <w:b/>
          <w:lang w:val="sr-Cyrl-BA"/>
        </w:rPr>
        <w:t xml:space="preserve"> </w:t>
      </w:r>
      <w:r>
        <w:rPr>
          <w:rFonts w:ascii="Tahoma" w:hAnsi="Tahoma" w:cs="Tahoma"/>
          <w:lang w:val="sr-Cyrl-BA"/>
        </w:rPr>
        <w:t>редовна годишња Скупштина акционара Друштва не одр</w:t>
      </w:r>
      <w:r w:rsidR="00C64185">
        <w:rPr>
          <w:rFonts w:ascii="Tahoma" w:hAnsi="Tahoma" w:cs="Tahoma"/>
          <w:lang w:val="sr-Cyrl-BA"/>
        </w:rPr>
        <w:t>жи због недостатка кворума у сми</w:t>
      </w:r>
      <w:r>
        <w:rPr>
          <w:rFonts w:ascii="Tahoma" w:hAnsi="Tahoma" w:cs="Tahoma"/>
          <w:lang w:val="sr-Cyrl-BA"/>
        </w:rPr>
        <w:t xml:space="preserve">слу члана 283. </w:t>
      </w:r>
      <w:r w:rsidR="00E21B84">
        <w:rPr>
          <w:rFonts w:ascii="Tahoma" w:hAnsi="Tahoma" w:cs="Tahoma"/>
          <w:lang w:val="sr-Cyrl-RS"/>
        </w:rPr>
        <w:t>с</w:t>
      </w:r>
      <w:r>
        <w:rPr>
          <w:rFonts w:ascii="Tahoma" w:hAnsi="Tahoma" w:cs="Tahoma"/>
          <w:lang w:val="sr-Cyrl-BA"/>
        </w:rPr>
        <w:t xml:space="preserve">тав 2. </w:t>
      </w:r>
      <w:r w:rsidR="002E7814">
        <w:rPr>
          <w:rFonts w:ascii="Tahoma" w:hAnsi="Tahoma" w:cs="Tahoma"/>
          <w:lang w:val="sr-Cyrl-BA"/>
        </w:rPr>
        <w:t>Закона о привредн</w:t>
      </w:r>
      <w:r w:rsidR="00C64185">
        <w:rPr>
          <w:rFonts w:ascii="Tahoma" w:hAnsi="Tahoma" w:cs="Tahoma"/>
          <w:lang w:val="sr-Cyrl-BA"/>
        </w:rPr>
        <w:t>им друштвима Р</w:t>
      </w:r>
      <w:r>
        <w:rPr>
          <w:rFonts w:ascii="Tahoma" w:hAnsi="Tahoma" w:cs="Tahoma"/>
          <w:lang w:val="sr-Cyrl-BA"/>
        </w:rPr>
        <w:t>епублике Српске, Скупштина акционара ће се</w:t>
      </w:r>
      <w:r w:rsidR="00C64185">
        <w:rPr>
          <w:rFonts w:ascii="Tahoma" w:hAnsi="Tahoma" w:cs="Tahoma"/>
          <w:lang w:val="sr-Cyrl-BA"/>
        </w:rPr>
        <w:t xml:space="preserve"> одр</w:t>
      </w:r>
      <w:r w:rsidR="00193366">
        <w:rPr>
          <w:rFonts w:ascii="Tahoma" w:hAnsi="Tahoma" w:cs="Tahoma"/>
          <w:lang w:val="sr-Cyrl-BA"/>
        </w:rPr>
        <w:t xml:space="preserve">жати </w:t>
      </w:r>
      <w:r w:rsidR="002D6986">
        <w:rPr>
          <w:rFonts w:ascii="Tahoma" w:hAnsi="Tahoma" w:cs="Tahoma"/>
          <w:lang w:val="sr-Latn-BA"/>
        </w:rPr>
        <w:t>29</w:t>
      </w:r>
      <w:bookmarkStart w:id="0" w:name="_GoBack"/>
      <w:bookmarkEnd w:id="0"/>
      <w:r w:rsidR="00F424C6">
        <w:rPr>
          <w:rFonts w:ascii="Tahoma" w:hAnsi="Tahoma" w:cs="Tahoma"/>
          <w:lang w:val="ru-RU"/>
        </w:rPr>
        <w:t>.06</w:t>
      </w:r>
      <w:r w:rsidR="00193366">
        <w:rPr>
          <w:rFonts w:ascii="Tahoma" w:hAnsi="Tahoma" w:cs="Tahoma"/>
          <w:lang w:val="sr-Cyrl-BA"/>
        </w:rPr>
        <w:t>.20</w:t>
      </w:r>
      <w:r w:rsidR="004D7B34">
        <w:rPr>
          <w:rFonts w:ascii="Tahoma" w:hAnsi="Tahoma" w:cs="Tahoma"/>
          <w:lang w:val="sr-Latn-BA"/>
        </w:rPr>
        <w:t>2</w:t>
      </w:r>
      <w:r w:rsidR="004C3297">
        <w:rPr>
          <w:rFonts w:ascii="Tahoma" w:hAnsi="Tahoma" w:cs="Tahoma"/>
          <w:lang w:val="sr-Latn-BA"/>
        </w:rPr>
        <w:t>6</w:t>
      </w:r>
      <w:r w:rsidR="0077739F">
        <w:rPr>
          <w:rFonts w:ascii="Tahoma" w:hAnsi="Tahoma" w:cs="Tahoma"/>
          <w:lang w:val="sr-Cyrl-BA"/>
        </w:rPr>
        <w:t>. године у 13</w:t>
      </w:r>
      <w:r w:rsidR="00571B3A">
        <w:rPr>
          <w:rFonts w:ascii="Tahoma" w:hAnsi="Tahoma" w:cs="Tahoma"/>
          <w:lang w:val="sr-Cyrl-BA"/>
        </w:rPr>
        <w:t>.3</w:t>
      </w:r>
      <w:r>
        <w:rPr>
          <w:rFonts w:ascii="Tahoma" w:hAnsi="Tahoma" w:cs="Tahoma"/>
          <w:lang w:val="sr-Cyrl-BA"/>
        </w:rPr>
        <w:t>0 часова, на истом мјесту са истим Дневним редом.</w:t>
      </w:r>
    </w:p>
    <w:p w14:paraId="06B3EF67" w14:textId="23C8E488" w:rsidR="00571B3A" w:rsidRPr="00AA369C" w:rsidRDefault="0093424B" w:rsidP="00AA369C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ru-RU"/>
        </w:rPr>
      </w:pPr>
      <w:r w:rsidRPr="0093424B">
        <w:rPr>
          <w:rFonts w:ascii="Tahoma" w:hAnsi="Tahoma" w:cs="Tahoma"/>
          <w:b/>
        </w:rPr>
        <w:t>IV</w:t>
      </w:r>
    </w:p>
    <w:p w14:paraId="550BCA98" w14:textId="2A53AAEF" w:rsidR="00053ADC" w:rsidRDefault="000B5F39" w:rsidP="00E62044">
      <w:pPr>
        <w:tabs>
          <w:tab w:val="left" w:pos="3600"/>
        </w:tabs>
        <w:spacing w:after="0"/>
        <w:jc w:val="both"/>
        <w:rPr>
          <w:rFonts w:ascii="Tahoma" w:hAnsi="Tahoma" w:cs="Tahoma"/>
          <w:lang w:val="sr-Latn-BA"/>
        </w:rPr>
      </w:pPr>
      <w:r>
        <w:rPr>
          <w:rFonts w:ascii="Tahoma" w:hAnsi="Tahoma" w:cs="Tahoma"/>
          <w:lang w:val="sr-Cyrl-BA"/>
        </w:rPr>
        <w:t xml:space="preserve">Оглас о сазивању </w:t>
      </w:r>
      <w:r w:rsidR="0077739F">
        <w:rPr>
          <w:rFonts w:ascii="Tahoma" w:hAnsi="Tahoma" w:cs="Tahoma"/>
          <w:lang w:val="sr-Latn-BA"/>
        </w:rPr>
        <w:t>XX</w:t>
      </w:r>
      <w:r w:rsidR="00AA369C">
        <w:rPr>
          <w:rFonts w:ascii="Tahoma" w:hAnsi="Tahoma" w:cs="Tahoma"/>
          <w:lang w:val="sr-Latn-BA"/>
        </w:rPr>
        <w:t>V</w:t>
      </w:r>
      <w:r w:rsidR="004D7B34">
        <w:rPr>
          <w:rFonts w:ascii="Tahoma" w:hAnsi="Tahoma" w:cs="Tahoma"/>
          <w:lang w:val="sr-Latn-BA"/>
        </w:rPr>
        <w:t>I</w:t>
      </w:r>
      <w:r w:rsidR="004C3297">
        <w:rPr>
          <w:rFonts w:ascii="Tahoma" w:hAnsi="Tahoma" w:cs="Tahoma"/>
          <w:lang w:val="sr-Latn-BA"/>
        </w:rPr>
        <w:t>I</w:t>
      </w:r>
      <w:r>
        <w:rPr>
          <w:rFonts w:ascii="Tahoma" w:hAnsi="Tahoma" w:cs="Tahoma"/>
          <w:lang w:val="sr-Cyrl-BA"/>
        </w:rPr>
        <w:t xml:space="preserve"> редовне годишње Скупштине акционара Друштва објављује се на инте</w:t>
      </w:r>
      <w:r w:rsidR="00C64185">
        <w:rPr>
          <w:rFonts w:ascii="Tahoma" w:hAnsi="Tahoma" w:cs="Tahoma"/>
          <w:lang w:val="sr-Cyrl-BA"/>
        </w:rPr>
        <w:t>рнет страници Бањалучке берзе</w:t>
      </w:r>
      <w:r w:rsidR="00E21B84">
        <w:rPr>
          <w:rFonts w:ascii="Tahoma" w:hAnsi="Tahoma" w:cs="Tahoma"/>
          <w:lang w:val="sr-Cyrl-BA"/>
        </w:rPr>
        <w:t>,</w:t>
      </w:r>
      <w:r w:rsidR="00C64185">
        <w:rPr>
          <w:rFonts w:ascii="Tahoma" w:hAnsi="Tahoma" w:cs="Tahoma"/>
          <w:lang w:val="sr-Cyrl-BA"/>
        </w:rPr>
        <w:t xml:space="preserve"> и</w:t>
      </w:r>
      <w:r>
        <w:rPr>
          <w:rFonts w:ascii="Tahoma" w:hAnsi="Tahoma" w:cs="Tahoma"/>
          <w:lang w:val="sr-Cyrl-BA"/>
        </w:rPr>
        <w:t>нтернет страници Друштва (</w:t>
      </w:r>
      <w:hyperlink r:id="rId7" w:history="1">
        <w:r w:rsidR="00C64185" w:rsidRPr="00194500">
          <w:rPr>
            <w:rStyle w:val="Hyperlink"/>
            <w:rFonts w:ascii="Tahoma" w:hAnsi="Tahoma" w:cs="Tahoma"/>
            <w:lang w:val="sr-Latn-BA"/>
          </w:rPr>
          <w:t>www.</w:t>
        </w:r>
        <w:r w:rsidR="00C64185" w:rsidRPr="00194500">
          <w:rPr>
            <w:rStyle w:val="Hyperlink"/>
            <w:rFonts w:ascii="Tahoma" w:hAnsi="Tahoma" w:cs="Tahoma"/>
          </w:rPr>
          <w:t>modricaoil</w:t>
        </w:r>
        <w:r w:rsidR="00C64185" w:rsidRPr="00194500">
          <w:rPr>
            <w:rStyle w:val="Hyperlink"/>
            <w:rFonts w:ascii="Tahoma" w:hAnsi="Tahoma" w:cs="Tahoma"/>
            <w:lang w:val="sr-Latn-BA"/>
          </w:rPr>
          <w:t>.com</w:t>
        </w:r>
      </w:hyperlink>
      <w:r>
        <w:rPr>
          <w:rFonts w:ascii="Tahoma" w:hAnsi="Tahoma" w:cs="Tahoma"/>
          <w:lang w:val="sr-Latn-BA"/>
        </w:rPr>
        <w:t xml:space="preserve">), </w:t>
      </w:r>
      <w:r>
        <w:rPr>
          <w:rFonts w:ascii="Tahoma" w:hAnsi="Tahoma" w:cs="Tahoma"/>
          <w:lang w:val="sr-Cyrl-BA"/>
        </w:rPr>
        <w:t>те у дневн</w:t>
      </w:r>
      <w:r w:rsidR="00BB38B5">
        <w:rPr>
          <w:rFonts w:ascii="Tahoma" w:hAnsi="Tahoma" w:cs="Tahoma"/>
          <w:lang w:val="sr-Cyrl-BA"/>
        </w:rPr>
        <w:t>ом</w:t>
      </w:r>
      <w:r>
        <w:rPr>
          <w:rFonts w:ascii="Tahoma" w:hAnsi="Tahoma" w:cs="Tahoma"/>
          <w:lang w:val="sr-Cyrl-BA"/>
        </w:rPr>
        <w:t xml:space="preserve"> лист</w:t>
      </w:r>
      <w:r w:rsidR="00BB38B5">
        <w:rPr>
          <w:rFonts w:ascii="Tahoma" w:hAnsi="Tahoma" w:cs="Tahoma"/>
          <w:lang w:val="sr-Cyrl-BA"/>
        </w:rPr>
        <w:t>у</w:t>
      </w:r>
      <w:r>
        <w:rPr>
          <w:rFonts w:ascii="Tahoma" w:hAnsi="Tahoma" w:cs="Tahoma"/>
          <w:lang w:val="sr-Cyrl-BA"/>
        </w:rPr>
        <w:t xml:space="preserve"> „Глас Српске“.</w:t>
      </w:r>
      <w:r>
        <w:rPr>
          <w:rFonts w:ascii="Tahoma" w:hAnsi="Tahoma" w:cs="Tahoma"/>
          <w:lang w:val="sr-Latn-BA"/>
        </w:rPr>
        <w:t xml:space="preserve"> </w:t>
      </w:r>
    </w:p>
    <w:p w14:paraId="4EB3DFD5" w14:textId="77777777" w:rsidR="00BB38B5" w:rsidRDefault="00BB38B5" w:rsidP="00E62044">
      <w:pPr>
        <w:tabs>
          <w:tab w:val="left" w:pos="3600"/>
        </w:tabs>
        <w:spacing w:after="0"/>
        <w:jc w:val="both"/>
        <w:rPr>
          <w:rFonts w:ascii="Tahoma" w:hAnsi="Tahoma" w:cs="Tahoma"/>
          <w:lang w:val="sr-Latn-BA"/>
        </w:rPr>
      </w:pPr>
    </w:p>
    <w:p w14:paraId="6FEE57C4" w14:textId="067B026A" w:rsidR="00053ADC" w:rsidRDefault="00053ADC" w:rsidP="00E62044">
      <w:pPr>
        <w:tabs>
          <w:tab w:val="left" w:pos="3600"/>
        </w:tabs>
        <w:spacing w:after="0"/>
        <w:jc w:val="right"/>
        <w:rPr>
          <w:rFonts w:ascii="Tahoma" w:hAnsi="Tahoma" w:cs="Tahoma"/>
          <w:b/>
          <w:lang w:val="sr-Cyrl-BA"/>
        </w:rPr>
      </w:pPr>
      <w:r w:rsidRPr="00053ADC">
        <w:rPr>
          <w:rFonts w:ascii="Tahoma" w:hAnsi="Tahoma" w:cs="Tahoma"/>
          <w:b/>
          <w:lang w:val="sr-Cyrl-BA"/>
        </w:rPr>
        <w:t>ПРЕДСЈЕДНИК УПРАВНОГ ОДБОРА</w:t>
      </w:r>
    </w:p>
    <w:p w14:paraId="38184A4A" w14:textId="77777777" w:rsidR="00E62044" w:rsidRDefault="00E62044" w:rsidP="00E62044">
      <w:pPr>
        <w:tabs>
          <w:tab w:val="left" w:pos="3600"/>
        </w:tabs>
        <w:spacing w:after="0"/>
        <w:jc w:val="right"/>
        <w:rPr>
          <w:rFonts w:ascii="Tahoma" w:hAnsi="Tahoma" w:cs="Tahoma"/>
          <w:b/>
          <w:lang w:val="sr-Cyrl-BA"/>
        </w:rPr>
      </w:pPr>
    </w:p>
    <w:p w14:paraId="25A9F9E2" w14:textId="4D9535B1" w:rsidR="00E62044" w:rsidRDefault="00053ADC" w:rsidP="00053ADC">
      <w:pPr>
        <w:tabs>
          <w:tab w:val="left" w:pos="3600"/>
        </w:tabs>
        <w:spacing w:after="0"/>
        <w:jc w:val="right"/>
        <w:rPr>
          <w:rFonts w:ascii="Tahoma" w:hAnsi="Tahoma" w:cs="Tahoma"/>
          <w:b/>
          <w:lang w:val="sr-Cyrl-BA"/>
        </w:rPr>
      </w:pPr>
      <w:r>
        <w:rPr>
          <w:rFonts w:ascii="Tahoma" w:hAnsi="Tahoma" w:cs="Tahoma"/>
          <w:b/>
          <w:lang w:val="sr-Cyrl-BA"/>
        </w:rPr>
        <w:t>____________________________</w:t>
      </w:r>
    </w:p>
    <w:p w14:paraId="7039A928" w14:textId="3642C5D4" w:rsidR="00053ADC" w:rsidRPr="00E62044" w:rsidRDefault="00E62044" w:rsidP="00D0648F">
      <w:pPr>
        <w:spacing w:after="0" w:line="240" w:lineRule="auto"/>
        <w:ind w:left="720"/>
        <w:jc w:val="both"/>
        <w:rPr>
          <w:rFonts w:ascii="Tahoma" w:hAnsi="Tahoma" w:cs="Tahoma"/>
          <w:b/>
          <w:lang w:val="sr-Cyrl-BA"/>
        </w:rPr>
      </w:pPr>
      <w:r>
        <w:rPr>
          <w:rFonts w:ascii="Tahoma" w:hAnsi="Tahoma" w:cs="Tahoma"/>
          <w:lang w:val="sr-Cyrl-BA"/>
        </w:rPr>
        <w:tab/>
      </w:r>
      <w:r w:rsidRPr="00E62044">
        <w:rPr>
          <w:rFonts w:ascii="Tahoma" w:hAnsi="Tahoma" w:cs="Tahoma"/>
          <w:b/>
          <w:lang w:val="sr-Latn-BA"/>
        </w:rPr>
        <w:t xml:space="preserve">             </w:t>
      </w:r>
      <w:r w:rsidR="00DA4B2A">
        <w:rPr>
          <w:rFonts w:ascii="Tahoma" w:hAnsi="Tahoma" w:cs="Tahoma"/>
          <w:b/>
          <w:lang w:val="sr-Latn-BA"/>
        </w:rPr>
        <w:t xml:space="preserve">                                                        </w:t>
      </w:r>
      <w:r w:rsidR="00DA4B2A" w:rsidRPr="00DA4B2A">
        <w:rPr>
          <w:rFonts w:ascii="Tahoma" w:hAnsi="Tahoma" w:cs="Tahoma"/>
          <w:b/>
          <w:lang w:val="sr-Cyrl-BA"/>
        </w:rPr>
        <w:t xml:space="preserve">Игор Викторович Шчелкунов </w:t>
      </w:r>
    </w:p>
    <w:sectPr w:rsidR="00053ADC" w:rsidRPr="00E620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BF9143" w14:textId="77777777" w:rsidR="00B53D29" w:rsidRDefault="00B53D29" w:rsidP="00E62044">
      <w:pPr>
        <w:spacing w:after="0" w:line="240" w:lineRule="auto"/>
      </w:pPr>
      <w:r>
        <w:separator/>
      </w:r>
    </w:p>
  </w:endnote>
  <w:endnote w:type="continuationSeparator" w:id="0">
    <w:p w14:paraId="742357E3" w14:textId="77777777" w:rsidR="00B53D29" w:rsidRDefault="00B53D29" w:rsidP="00E62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75F05" w14:textId="77777777" w:rsidR="00B53D29" w:rsidRDefault="00B53D29" w:rsidP="00E62044">
      <w:pPr>
        <w:spacing w:after="0" w:line="240" w:lineRule="auto"/>
      </w:pPr>
      <w:r>
        <w:separator/>
      </w:r>
    </w:p>
  </w:footnote>
  <w:footnote w:type="continuationSeparator" w:id="0">
    <w:p w14:paraId="4B92A3DD" w14:textId="77777777" w:rsidR="00B53D29" w:rsidRDefault="00B53D29" w:rsidP="00E620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A7561"/>
    <w:multiLevelType w:val="hybridMultilevel"/>
    <w:tmpl w:val="0832CE06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A321C4"/>
    <w:multiLevelType w:val="hybridMultilevel"/>
    <w:tmpl w:val="496ABC48"/>
    <w:lvl w:ilvl="0" w:tplc="BDFAA858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D5606BD"/>
    <w:multiLevelType w:val="hybridMultilevel"/>
    <w:tmpl w:val="6DBC44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496899"/>
    <w:multiLevelType w:val="hybridMultilevel"/>
    <w:tmpl w:val="B5A2C09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A200DF"/>
    <w:multiLevelType w:val="hybridMultilevel"/>
    <w:tmpl w:val="1576B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DF6C88"/>
    <w:multiLevelType w:val="hybridMultilevel"/>
    <w:tmpl w:val="D2CC7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FD1E7D"/>
    <w:multiLevelType w:val="hybridMultilevel"/>
    <w:tmpl w:val="555E780E"/>
    <w:lvl w:ilvl="0" w:tplc="727CA1BC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233593"/>
    <w:multiLevelType w:val="hybridMultilevel"/>
    <w:tmpl w:val="82989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7"/>
  </w:num>
  <w:num w:numId="5">
    <w:abstractNumId w:val="1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F9B"/>
    <w:rsid w:val="0001616B"/>
    <w:rsid w:val="00020368"/>
    <w:rsid w:val="00053ADC"/>
    <w:rsid w:val="00062452"/>
    <w:rsid w:val="00067F14"/>
    <w:rsid w:val="0009691D"/>
    <w:rsid w:val="000B5F39"/>
    <w:rsid w:val="000C4749"/>
    <w:rsid w:val="00105AD9"/>
    <w:rsid w:val="00114C93"/>
    <w:rsid w:val="00185D8A"/>
    <w:rsid w:val="00193366"/>
    <w:rsid w:val="0027362C"/>
    <w:rsid w:val="002A7779"/>
    <w:rsid w:val="002C1549"/>
    <w:rsid w:val="002D6986"/>
    <w:rsid w:val="002E7814"/>
    <w:rsid w:val="002F7BED"/>
    <w:rsid w:val="00386178"/>
    <w:rsid w:val="003B0F27"/>
    <w:rsid w:val="003B68EE"/>
    <w:rsid w:val="003D08E6"/>
    <w:rsid w:val="00421F57"/>
    <w:rsid w:val="0042630E"/>
    <w:rsid w:val="004716EF"/>
    <w:rsid w:val="00491FEE"/>
    <w:rsid w:val="004B6889"/>
    <w:rsid w:val="004C3297"/>
    <w:rsid w:val="004D7B34"/>
    <w:rsid w:val="00542A79"/>
    <w:rsid w:val="00550D35"/>
    <w:rsid w:val="00571B3A"/>
    <w:rsid w:val="00573F00"/>
    <w:rsid w:val="00575920"/>
    <w:rsid w:val="005D468A"/>
    <w:rsid w:val="006140C7"/>
    <w:rsid w:val="00666025"/>
    <w:rsid w:val="00666BA4"/>
    <w:rsid w:val="00685B86"/>
    <w:rsid w:val="006B177E"/>
    <w:rsid w:val="00716D3E"/>
    <w:rsid w:val="007559F8"/>
    <w:rsid w:val="00773C4B"/>
    <w:rsid w:val="0077739F"/>
    <w:rsid w:val="007B7F9B"/>
    <w:rsid w:val="007D4012"/>
    <w:rsid w:val="007F42D2"/>
    <w:rsid w:val="007F599B"/>
    <w:rsid w:val="00804A23"/>
    <w:rsid w:val="008508E2"/>
    <w:rsid w:val="00853C16"/>
    <w:rsid w:val="008C6B70"/>
    <w:rsid w:val="009326D1"/>
    <w:rsid w:val="0093424B"/>
    <w:rsid w:val="00941EF4"/>
    <w:rsid w:val="0097377A"/>
    <w:rsid w:val="00997C7C"/>
    <w:rsid w:val="009D558E"/>
    <w:rsid w:val="00A1187E"/>
    <w:rsid w:val="00AA369C"/>
    <w:rsid w:val="00B53D29"/>
    <w:rsid w:val="00B83909"/>
    <w:rsid w:val="00BB38B5"/>
    <w:rsid w:val="00BC4A41"/>
    <w:rsid w:val="00C64185"/>
    <w:rsid w:val="00C93BE4"/>
    <w:rsid w:val="00C975E5"/>
    <w:rsid w:val="00CD7199"/>
    <w:rsid w:val="00CE518C"/>
    <w:rsid w:val="00D0648F"/>
    <w:rsid w:val="00D4247D"/>
    <w:rsid w:val="00DA4B2A"/>
    <w:rsid w:val="00DD149D"/>
    <w:rsid w:val="00E21B84"/>
    <w:rsid w:val="00E57203"/>
    <w:rsid w:val="00E62044"/>
    <w:rsid w:val="00E704C6"/>
    <w:rsid w:val="00EA7666"/>
    <w:rsid w:val="00F42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40B4C"/>
  <w15:docId w15:val="{0DF1BCF7-AD57-4026-9B8C-E5F79D07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08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B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5F3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A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A7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62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2044"/>
  </w:style>
  <w:style w:type="paragraph" w:styleId="Footer">
    <w:name w:val="footer"/>
    <w:basedOn w:val="Normal"/>
    <w:link w:val="FooterChar"/>
    <w:uiPriority w:val="99"/>
    <w:unhideWhenUsed/>
    <w:rsid w:val="00E62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2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5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odricao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3</Pages>
  <Words>1060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Savic Marko</dc:creator>
  <cp:lastModifiedBy>Drinic Sandra</cp:lastModifiedBy>
  <cp:revision>50</cp:revision>
  <cp:lastPrinted>2024-05-24T10:33:00Z</cp:lastPrinted>
  <dcterms:created xsi:type="dcterms:W3CDTF">2014-05-27T08:53:00Z</dcterms:created>
  <dcterms:modified xsi:type="dcterms:W3CDTF">2026-05-22T10:21:00Z</dcterms:modified>
</cp:coreProperties>
</file>